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F8D" w:rsidRDefault="00201F8D" w:rsidP="00565C1F">
      <w:pPr>
        <w:keepNext/>
        <w:spacing w:before="0"/>
        <w:ind w:left="709" w:right="706"/>
        <w:jc w:val="center"/>
        <w:rPr>
          <w:b/>
          <w:bCs/>
          <w:sz w:val="26"/>
          <w:szCs w:val="26"/>
        </w:rPr>
      </w:pPr>
      <w:r w:rsidRPr="00A30933">
        <w:rPr>
          <w:b/>
          <w:bCs/>
          <w:sz w:val="26"/>
          <w:szCs w:val="26"/>
        </w:rPr>
        <w:t>3. Подпрограмма «Развитие местного народного творчества»</w:t>
      </w:r>
    </w:p>
    <w:p w:rsidR="00201F8D" w:rsidRPr="00A30933" w:rsidRDefault="00201F8D" w:rsidP="00565C1F">
      <w:pPr>
        <w:keepNext/>
        <w:spacing w:before="0"/>
        <w:ind w:left="709" w:right="706"/>
        <w:jc w:val="center"/>
        <w:rPr>
          <w:b/>
          <w:bCs/>
          <w:sz w:val="26"/>
          <w:szCs w:val="26"/>
        </w:rPr>
      </w:pPr>
    </w:p>
    <w:p w:rsidR="00201F8D" w:rsidRPr="00A30933" w:rsidRDefault="00201F8D" w:rsidP="00565C1F">
      <w:pPr>
        <w:keepNext/>
        <w:spacing w:before="0"/>
        <w:ind w:right="-85"/>
        <w:jc w:val="center"/>
        <w:rPr>
          <w:b/>
          <w:bCs/>
          <w:sz w:val="26"/>
          <w:szCs w:val="26"/>
        </w:rPr>
      </w:pPr>
      <w:r w:rsidRPr="00A30933">
        <w:rPr>
          <w:b/>
          <w:bCs/>
          <w:sz w:val="26"/>
          <w:szCs w:val="26"/>
        </w:rPr>
        <w:t>Краткая характеристика (паспорт) подпрограммы</w:t>
      </w:r>
    </w:p>
    <w:p w:rsidR="00201F8D" w:rsidRPr="00A30933" w:rsidRDefault="00201F8D" w:rsidP="00565C1F">
      <w:pPr>
        <w:keepNext/>
        <w:spacing w:before="0"/>
        <w:ind w:right="-85"/>
        <w:jc w:val="center"/>
        <w:rPr>
          <w:sz w:val="26"/>
          <w:szCs w:val="26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2234"/>
        <w:gridCol w:w="7336"/>
      </w:tblGrid>
      <w:tr w:rsidR="00201F8D" w:rsidRPr="00A30933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F8D" w:rsidRPr="00A30933" w:rsidRDefault="00201F8D" w:rsidP="00565C1F">
            <w:pPr>
              <w:keepNext/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F8D" w:rsidRPr="00A30933" w:rsidRDefault="00201F8D" w:rsidP="00565C1F">
            <w:pPr>
              <w:keepNext/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Развитие местного народного творчества</w:t>
            </w:r>
          </w:p>
        </w:tc>
      </w:tr>
      <w:tr w:rsidR="00201F8D" w:rsidRPr="00A30933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F8D" w:rsidRPr="00A30933" w:rsidRDefault="00201F8D" w:rsidP="00565C1F">
            <w:pPr>
              <w:keepNext/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Координатор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F8D" w:rsidRPr="00A30933" w:rsidRDefault="00201F8D" w:rsidP="00565C1F">
            <w:pPr>
              <w:keepNext/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Заместитель главы Администрации муниципального образования «Балезинский район» по социальным вопросам</w:t>
            </w:r>
          </w:p>
        </w:tc>
      </w:tr>
      <w:tr w:rsidR="00201F8D" w:rsidRPr="00A30933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F8D" w:rsidRPr="00A30933" w:rsidRDefault="00201F8D" w:rsidP="00565C1F">
            <w:pPr>
              <w:keepNext/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F8D" w:rsidRPr="00A30933" w:rsidRDefault="00201F8D" w:rsidP="00565C1F">
            <w:pPr>
              <w:keepNext/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Управление культуры Администрации муниципального образования «Балезинский  район» (Управление культуры)</w:t>
            </w:r>
          </w:p>
        </w:tc>
      </w:tr>
      <w:tr w:rsidR="00201F8D" w:rsidRPr="00A30933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F8D" w:rsidRPr="00A30933" w:rsidRDefault="00201F8D" w:rsidP="00565C1F">
            <w:pPr>
              <w:keepNext/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 xml:space="preserve">Соисполнители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F8D" w:rsidRPr="00A30933" w:rsidRDefault="00201F8D" w:rsidP="00565C1F">
            <w:pPr>
              <w:keepNext/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Управление образования Администрации муниципального образования «Балезинский  район» (Управление образования)</w:t>
            </w:r>
          </w:p>
        </w:tc>
      </w:tr>
      <w:tr w:rsidR="00201F8D" w:rsidRPr="00A30933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F8D" w:rsidRPr="00A30933" w:rsidRDefault="00201F8D" w:rsidP="00565C1F">
            <w:pPr>
              <w:keepNext/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 xml:space="preserve">Цель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F8D" w:rsidRPr="00A30933" w:rsidRDefault="00201F8D" w:rsidP="00565C1F">
            <w:pPr>
              <w:keepNext/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Сохранение и развитие национальных культур народов, проживающих на территории Балезинский района</w:t>
            </w:r>
          </w:p>
        </w:tc>
      </w:tr>
      <w:tr w:rsidR="00201F8D" w:rsidRPr="00A30933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F8D" w:rsidRPr="00A30933" w:rsidRDefault="00201F8D" w:rsidP="00565C1F">
            <w:pPr>
              <w:keepNext/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 xml:space="preserve">Задачи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F8D" w:rsidRPr="00A30933" w:rsidRDefault="00201F8D" w:rsidP="00565C1F">
            <w:pPr>
              <w:tabs>
                <w:tab w:val="left" w:pos="330"/>
              </w:tabs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1) Содействие развитию разнообразных видов и форм традиционной национальной культуры, определяющих самобытность народов, проживающих на территории Балезинского района</w:t>
            </w:r>
          </w:p>
          <w:p w:rsidR="00201F8D" w:rsidRPr="00A30933" w:rsidRDefault="00201F8D" w:rsidP="00565C1F">
            <w:pPr>
              <w:tabs>
                <w:tab w:val="left" w:pos="330"/>
              </w:tabs>
              <w:spacing w:before="0"/>
              <w:rPr>
                <w:spacing w:val="1"/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2) Изучение и популяризация культурных традиций народов, проживающих на территории Балезинского района</w:t>
            </w:r>
          </w:p>
          <w:p w:rsidR="00201F8D" w:rsidRPr="00A30933" w:rsidRDefault="00201F8D" w:rsidP="00565C1F">
            <w:pPr>
              <w:tabs>
                <w:tab w:val="left" w:pos="330"/>
              </w:tabs>
              <w:spacing w:before="0"/>
              <w:rPr>
                <w:sz w:val="26"/>
                <w:szCs w:val="26"/>
              </w:rPr>
            </w:pPr>
            <w:r w:rsidRPr="00A30933">
              <w:rPr>
                <w:spacing w:val="1"/>
                <w:sz w:val="26"/>
                <w:szCs w:val="26"/>
              </w:rPr>
              <w:t>3) Содействие развитию местного традиционного народного художественного творчества</w:t>
            </w:r>
          </w:p>
        </w:tc>
      </w:tr>
      <w:tr w:rsidR="00201F8D" w:rsidRPr="00A30933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F8D" w:rsidRPr="00A30933" w:rsidRDefault="00201F8D" w:rsidP="00565C1F">
            <w:pPr>
              <w:keepNext/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 xml:space="preserve">Целевые показатели (индикаторы)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F8D" w:rsidRPr="00A30933" w:rsidRDefault="00201F8D" w:rsidP="00565C1F">
            <w:pPr>
              <w:tabs>
                <w:tab w:val="left" w:pos="-55"/>
              </w:tabs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1) Количество организованных и проведённых по форме и тематике культурно-массовых мероприятий, ед.</w:t>
            </w:r>
          </w:p>
          <w:p w:rsidR="00201F8D" w:rsidRPr="00A30933" w:rsidRDefault="00201F8D" w:rsidP="00565C1F">
            <w:pPr>
              <w:tabs>
                <w:tab w:val="left" w:pos="-55"/>
              </w:tabs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2) Количество развивающихся направлений ДПИ, ед.</w:t>
            </w:r>
          </w:p>
          <w:p w:rsidR="00201F8D" w:rsidRPr="00A30933" w:rsidRDefault="00201F8D" w:rsidP="00565C1F">
            <w:pPr>
              <w:tabs>
                <w:tab w:val="left" w:pos="-55"/>
              </w:tabs>
              <w:spacing w:befor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3) Количество посетителей, </w:t>
            </w:r>
            <w:r w:rsidRPr="00A30933">
              <w:rPr>
                <w:sz w:val="26"/>
                <w:szCs w:val="26"/>
              </w:rPr>
              <w:t>чел.</w:t>
            </w:r>
          </w:p>
          <w:p w:rsidR="00201F8D" w:rsidRPr="00A30933" w:rsidRDefault="00201F8D" w:rsidP="00565C1F">
            <w:pPr>
              <w:tabs>
                <w:tab w:val="left" w:pos="-55"/>
              </w:tabs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 xml:space="preserve">4) Количество мероприятий (мастер-классы, семинары и другие мероприятия методического характера), </w:t>
            </w:r>
            <w:r>
              <w:rPr>
                <w:sz w:val="26"/>
                <w:szCs w:val="26"/>
              </w:rPr>
              <w:t>е</w:t>
            </w:r>
            <w:r w:rsidRPr="00A30933">
              <w:rPr>
                <w:sz w:val="26"/>
                <w:szCs w:val="26"/>
              </w:rPr>
              <w:t>д.</w:t>
            </w:r>
          </w:p>
        </w:tc>
      </w:tr>
      <w:tr w:rsidR="00201F8D" w:rsidRPr="00A30933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F8D" w:rsidRPr="00A30933" w:rsidRDefault="00201F8D" w:rsidP="00565C1F">
            <w:pPr>
              <w:keepNext/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Сроки и этапы  реализации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F8D" w:rsidRPr="00A30933" w:rsidRDefault="00201F8D" w:rsidP="00565C1F">
            <w:pPr>
              <w:keepNext/>
              <w:spacing w:befor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 реализации - 2015-2020</w:t>
            </w:r>
            <w:r w:rsidRPr="00A30933">
              <w:rPr>
                <w:sz w:val="26"/>
                <w:szCs w:val="26"/>
              </w:rPr>
              <w:t xml:space="preserve"> годы.</w:t>
            </w:r>
          </w:p>
          <w:p w:rsidR="00201F8D" w:rsidRPr="00A30933" w:rsidRDefault="00201F8D" w:rsidP="00565C1F">
            <w:pPr>
              <w:keepNext/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Этапы реализации подпрограммы не выделяются.</w:t>
            </w:r>
          </w:p>
        </w:tc>
      </w:tr>
      <w:tr w:rsidR="00201F8D" w:rsidRPr="00A30933">
        <w:trPr>
          <w:trHeight w:val="698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F8D" w:rsidRPr="00A30933" w:rsidRDefault="00201F8D" w:rsidP="00565C1F">
            <w:pPr>
              <w:keepNext/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 xml:space="preserve">Ресурсное обеспечение за счет средств бюджета Балезинского  района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F8D" w:rsidRPr="00A30933" w:rsidRDefault="00201F8D" w:rsidP="00565C1F">
            <w:pPr>
              <w:autoSpaceDE w:val="0"/>
              <w:autoSpaceDN w:val="0"/>
              <w:adjustRightInd w:val="0"/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 xml:space="preserve">Общий объем финансирования мероприятий подпрограммы за 2015-2020 годы за счет средств бюджета муниципального образования «Балезинский район» составляет </w:t>
            </w:r>
            <w:r>
              <w:rPr>
                <w:sz w:val="26"/>
                <w:szCs w:val="26"/>
              </w:rPr>
              <w:t>31686,0</w:t>
            </w:r>
            <w:r w:rsidRPr="00A30933">
              <w:rPr>
                <w:sz w:val="26"/>
                <w:szCs w:val="26"/>
              </w:rPr>
              <w:t xml:space="preserve"> тыс. рублей</w:t>
            </w:r>
          </w:p>
          <w:p w:rsidR="00201F8D" w:rsidRPr="00A30933" w:rsidRDefault="00201F8D" w:rsidP="00565C1F">
            <w:pPr>
              <w:autoSpaceDE w:val="0"/>
              <w:autoSpaceDN w:val="0"/>
              <w:adjustRightInd w:val="0"/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Объем средств бюджета муниципального образования «Балезинский район» на реализацию подпрограммы по годам реализации (в тыс. руб.):</w:t>
            </w:r>
          </w:p>
          <w:tbl>
            <w:tblPr>
              <w:tblW w:w="731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2551"/>
              <w:gridCol w:w="4762"/>
            </w:tblGrid>
            <w:tr w:rsidR="00201F8D" w:rsidRPr="00A30933">
              <w:trPr>
                <w:trHeight w:val="300"/>
                <w:jc w:val="center"/>
              </w:trPr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01F8D" w:rsidRPr="00A30933" w:rsidRDefault="00201F8D" w:rsidP="00565C1F">
                  <w:pPr>
                    <w:spacing w:before="0"/>
                    <w:rPr>
                      <w:sz w:val="26"/>
                      <w:szCs w:val="26"/>
                    </w:rPr>
                  </w:pPr>
                  <w:r w:rsidRPr="00A30933">
                    <w:rPr>
                      <w:sz w:val="26"/>
                      <w:szCs w:val="26"/>
                    </w:rPr>
                    <w:t>Годы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01F8D" w:rsidRPr="00A30933" w:rsidRDefault="00201F8D" w:rsidP="00565C1F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A30933">
                    <w:rPr>
                      <w:sz w:val="26"/>
                      <w:szCs w:val="26"/>
                    </w:rPr>
                    <w:t>Собственных средств бюджета Балезинского района (тыс)</w:t>
                  </w:r>
                </w:p>
              </w:tc>
            </w:tr>
            <w:tr w:rsidR="00201F8D" w:rsidRPr="00A30933">
              <w:trPr>
                <w:trHeight w:val="300"/>
                <w:jc w:val="center"/>
              </w:trPr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01F8D" w:rsidRPr="00A30933" w:rsidRDefault="00201F8D" w:rsidP="00565C1F">
                  <w:pPr>
                    <w:spacing w:before="0"/>
                    <w:rPr>
                      <w:sz w:val="26"/>
                      <w:szCs w:val="26"/>
                    </w:rPr>
                  </w:pPr>
                  <w:r w:rsidRPr="00A30933">
                    <w:rPr>
                      <w:sz w:val="26"/>
                      <w:szCs w:val="26"/>
                    </w:rPr>
                    <w:t>2015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01F8D" w:rsidRPr="00A30933" w:rsidRDefault="00201F8D" w:rsidP="00565C1F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5629,5</w:t>
                  </w:r>
                </w:p>
              </w:tc>
            </w:tr>
            <w:tr w:rsidR="00201F8D" w:rsidRPr="00A30933">
              <w:trPr>
                <w:trHeight w:val="300"/>
                <w:jc w:val="center"/>
              </w:trPr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01F8D" w:rsidRPr="00A30933" w:rsidRDefault="00201F8D" w:rsidP="00565C1F">
                  <w:pPr>
                    <w:spacing w:before="0"/>
                    <w:rPr>
                      <w:sz w:val="26"/>
                      <w:szCs w:val="26"/>
                    </w:rPr>
                  </w:pPr>
                  <w:r w:rsidRPr="00A30933">
                    <w:rPr>
                      <w:sz w:val="26"/>
                      <w:szCs w:val="26"/>
                    </w:rPr>
                    <w:t>2016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01F8D" w:rsidRPr="00A30933" w:rsidRDefault="00201F8D" w:rsidP="00565C1F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5211,3</w:t>
                  </w:r>
                </w:p>
              </w:tc>
            </w:tr>
            <w:tr w:rsidR="00201F8D" w:rsidRPr="00A30933">
              <w:trPr>
                <w:trHeight w:val="300"/>
                <w:jc w:val="center"/>
              </w:trPr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01F8D" w:rsidRPr="00A30933" w:rsidRDefault="00201F8D" w:rsidP="00565C1F">
                  <w:pPr>
                    <w:spacing w:before="0"/>
                    <w:rPr>
                      <w:sz w:val="26"/>
                      <w:szCs w:val="26"/>
                    </w:rPr>
                  </w:pPr>
                  <w:r w:rsidRPr="00A30933">
                    <w:rPr>
                      <w:sz w:val="26"/>
                      <w:szCs w:val="26"/>
                    </w:rPr>
                    <w:t>2017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01F8D" w:rsidRPr="00A30933" w:rsidRDefault="00201F8D" w:rsidP="00565C1F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5211,3</w:t>
                  </w:r>
                </w:p>
              </w:tc>
            </w:tr>
            <w:tr w:rsidR="00201F8D" w:rsidRPr="00A30933">
              <w:trPr>
                <w:trHeight w:val="300"/>
                <w:jc w:val="center"/>
              </w:trPr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01F8D" w:rsidRPr="00A30933" w:rsidRDefault="00201F8D" w:rsidP="00565C1F">
                  <w:pPr>
                    <w:spacing w:before="0"/>
                    <w:rPr>
                      <w:sz w:val="26"/>
                      <w:szCs w:val="26"/>
                    </w:rPr>
                  </w:pPr>
                  <w:r w:rsidRPr="00A30933">
                    <w:rPr>
                      <w:sz w:val="26"/>
                      <w:szCs w:val="26"/>
                    </w:rPr>
                    <w:t>2018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01F8D" w:rsidRPr="00A30933" w:rsidRDefault="00201F8D" w:rsidP="00565C1F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5211,3</w:t>
                  </w:r>
                </w:p>
              </w:tc>
            </w:tr>
            <w:tr w:rsidR="00201F8D" w:rsidRPr="00A30933">
              <w:trPr>
                <w:trHeight w:val="300"/>
                <w:jc w:val="center"/>
              </w:trPr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01F8D" w:rsidRPr="00A30933" w:rsidRDefault="00201F8D" w:rsidP="00565C1F">
                  <w:pPr>
                    <w:spacing w:before="0"/>
                    <w:rPr>
                      <w:sz w:val="26"/>
                      <w:szCs w:val="26"/>
                    </w:rPr>
                  </w:pPr>
                  <w:r w:rsidRPr="00A30933">
                    <w:rPr>
                      <w:sz w:val="26"/>
                      <w:szCs w:val="26"/>
                    </w:rPr>
                    <w:t>2019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01F8D" w:rsidRPr="00A30933" w:rsidRDefault="00201F8D" w:rsidP="00565C1F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5211,3</w:t>
                  </w:r>
                </w:p>
              </w:tc>
            </w:tr>
            <w:tr w:rsidR="00201F8D" w:rsidRPr="00A30933">
              <w:trPr>
                <w:trHeight w:val="300"/>
                <w:jc w:val="center"/>
              </w:trPr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01F8D" w:rsidRPr="00A30933" w:rsidRDefault="00201F8D" w:rsidP="00565C1F">
                  <w:pPr>
                    <w:spacing w:before="0"/>
                    <w:rPr>
                      <w:sz w:val="26"/>
                      <w:szCs w:val="26"/>
                    </w:rPr>
                  </w:pPr>
                  <w:r w:rsidRPr="00A30933">
                    <w:rPr>
                      <w:sz w:val="26"/>
                      <w:szCs w:val="26"/>
                    </w:rPr>
                    <w:t>2020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01F8D" w:rsidRPr="00A30933" w:rsidRDefault="00201F8D" w:rsidP="00565C1F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5211,3</w:t>
                  </w:r>
                </w:p>
              </w:tc>
            </w:tr>
            <w:tr w:rsidR="00201F8D" w:rsidRPr="00A30933">
              <w:trPr>
                <w:trHeight w:val="300"/>
                <w:jc w:val="center"/>
              </w:trPr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01F8D" w:rsidRPr="00A30933" w:rsidRDefault="00201F8D" w:rsidP="00565C1F">
                  <w:pPr>
                    <w:spacing w:before="0"/>
                    <w:rPr>
                      <w:sz w:val="26"/>
                      <w:szCs w:val="26"/>
                    </w:rPr>
                  </w:pPr>
                  <w:r w:rsidRPr="00A30933">
                    <w:rPr>
                      <w:sz w:val="26"/>
                      <w:szCs w:val="26"/>
                    </w:rPr>
                    <w:t>Итого за 2015-2020 годы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01F8D" w:rsidRPr="00A30933" w:rsidRDefault="00201F8D" w:rsidP="00565C1F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31686,0</w:t>
                  </w:r>
                </w:p>
              </w:tc>
            </w:tr>
          </w:tbl>
          <w:p w:rsidR="00201F8D" w:rsidRPr="00A30933" w:rsidRDefault="00201F8D" w:rsidP="00565C1F">
            <w:pPr>
              <w:autoSpaceDE w:val="0"/>
              <w:autoSpaceDN w:val="0"/>
              <w:adjustRightInd w:val="0"/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Ресурсное обеспечение подпрограммы за счет средств бюджета муниципального образования «Балезинский район» подлежит уточнению в рамках бюджетного цикла.</w:t>
            </w:r>
          </w:p>
        </w:tc>
      </w:tr>
      <w:tr w:rsidR="00201F8D" w:rsidRPr="00A30933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F8D" w:rsidRPr="00A30933" w:rsidRDefault="00201F8D" w:rsidP="00565C1F">
            <w:pPr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F8D" w:rsidRPr="00A30933" w:rsidRDefault="00201F8D" w:rsidP="00565C1F">
            <w:pPr>
              <w:shd w:val="clear" w:color="auto" w:fill="FFFFFF"/>
              <w:spacing w:before="0"/>
              <w:jc w:val="both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Основные результаты реализации подпрограммы заключаются в укреплении духовной общности, сохранении и развитии национальных культур, популяризации истории и традиций народов, проживающих на территории Балезинского района.</w:t>
            </w:r>
          </w:p>
          <w:p w:rsidR="00201F8D" w:rsidRPr="00A30933" w:rsidRDefault="00201F8D" w:rsidP="00565C1F">
            <w:pPr>
              <w:shd w:val="clear" w:color="auto" w:fill="FFFFFF"/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Социально-экономические эффекты от реализации подпрограммы выражаются:</w:t>
            </w:r>
          </w:p>
          <w:p w:rsidR="00201F8D" w:rsidRPr="00A30933" w:rsidRDefault="00201F8D" w:rsidP="00565C1F">
            <w:pPr>
              <w:shd w:val="clear" w:color="auto" w:fill="FFFFFF"/>
              <w:spacing w:before="0"/>
              <w:ind w:left="33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1) в развитии единого этнокультурного пространства на территории Балезинского района;</w:t>
            </w:r>
          </w:p>
          <w:p w:rsidR="00201F8D" w:rsidRPr="00A30933" w:rsidRDefault="00201F8D" w:rsidP="00565C1F">
            <w:pPr>
              <w:shd w:val="clear" w:color="auto" w:fill="FFFFFF"/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2) в повышении инвестиционной привлекательности Балезинского района.</w:t>
            </w:r>
          </w:p>
          <w:p w:rsidR="00201F8D" w:rsidRPr="00A30933" w:rsidRDefault="00201F8D" w:rsidP="00565C1F">
            <w:pPr>
              <w:shd w:val="clear" w:color="auto" w:fill="FFFFFF"/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 xml:space="preserve">Для оценки результатов определены целевые показатели (индикаторы) подпрограммы, значения которых на конец реализации  подпрограммы (к 2020 году) составят: </w:t>
            </w:r>
          </w:p>
          <w:p w:rsidR="00201F8D" w:rsidRPr="00A30933" w:rsidRDefault="00201F8D" w:rsidP="00565C1F">
            <w:pPr>
              <w:tabs>
                <w:tab w:val="left" w:pos="-55"/>
              </w:tabs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1) Количество организован</w:t>
            </w:r>
            <w:r>
              <w:rPr>
                <w:sz w:val="26"/>
                <w:szCs w:val="26"/>
              </w:rPr>
              <w:t>н</w:t>
            </w:r>
            <w:r w:rsidRPr="00A30933">
              <w:rPr>
                <w:sz w:val="26"/>
                <w:szCs w:val="26"/>
              </w:rPr>
              <w:t>ых и проведён</w:t>
            </w:r>
            <w:r>
              <w:rPr>
                <w:sz w:val="26"/>
                <w:szCs w:val="26"/>
              </w:rPr>
              <w:t>н</w:t>
            </w:r>
            <w:r w:rsidRPr="00A30933">
              <w:rPr>
                <w:sz w:val="26"/>
                <w:szCs w:val="26"/>
              </w:rPr>
              <w:t>ых по форме и тематике культурно-массовых мероприятий - не менее 207ед.</w:t>
            </w:r>
          </w:p>
          <w:p w:rsidR="00201F8D" w:rsidRPr="00A30933" w:rsidRDefault="00201F8D" w:rsidP="00565C1F">
            <w:pPr>
              <w:tabs>
                <w:tab w:val="left" w:pos="-55"/>
              </w:tabs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2) Количество развивающихся направлений ДПИ– не менее 14 ед.</w:t>
            </w:r>
          </w:p>
          <w:p w:rsidR="00201F8D" w:rsidRPr="00A30933" w:rsidRDefault="00201F8D" w:rsidP="00565C1F">
            <w:pPr>
              <w:tabs>
                <w:tab w:val="left" w:pos="-55"/>
              </w:tabs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3) Количество посетителей – не менее 5200чел.</w:t>
            </w:r>
          </w:p>
          <w:p w:rsidR="00201F8D" w:rsidRPr="00A30933" w:rsidRDefault="00201F8D" w:rsidP="00565C1F">
            <w:pPr>
              <w:tabs>
                <w:tab w:val="left" w:pos="-55"/>
              </w:tabs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4) Количество мероприятий (мастер-классы, семинары и другие мероприятия методического характера) - не менее 108 ед.</w:t>
            </w:r>
          </w:p>
          <w:p w:rsidR="00201F8D" w:rsidRPr="00A30933" w:rsidRDefault="00201F8D" w:rsidP="00565C1F">
            <w:pPr>
              <w:pStyle w:val="1"/>
              <w:shd w:val="clear" w:color="auto" w:fill="FFFFFF"/>
              <w:tabs>
                <w:tab w:val="left" w:pos="317"/>
              </w:tabs>
              <w:spacing w:before="0" w:after="0"/>
              <w:ind w:left="33"/>
              <w:jc w:val="both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 xml:space="preserve"> </w:t>
            </w:r>
          </w:p>
        </w:tc>
      </w:tr>
    </w:tbl>
    <w:p w:rsidR="00201F8D" w:rsidRPr="00A30933" w:rsidRDefault="00201F8D" w:rsidP="00565C1F">
      <w:pPr>
        <w:keepNext/>
        <w:shd w:val="clear" w:color="auto" w:fill="FFFFFF"/>
        <w:tabs>
          <w:tab w:val="left" w:pos="1276"/>
        </w:tabs>
        <w:spacing w:before="0"/>
        <w:ind w:left="709" w:right="709"/>
        <w:jc w:val="center"/>
        <w:rPr>
          <w:b/>
          <w:bCs/>
          <w:sz w:val="26"/>
          <w:szCs w:val="26"/>
        </w:rPr>
      </w:pPr>
    </w:p>
    <w:p w:rsidR="00201F8D" w:rsidRPr="00A30933" w:rsidRDefault="00201F8D" w:rsidP="00565C1F">
      <w:pPr>
        <w:keepNext/>
        <w:shd w:val="clear" w:color="auto" w:fill="FFFFFF"/>
        <w:tabs>
          <w:tab w:val="left" w:pos="1276"/>
        </w:tabs>
        <w:spacing w:before="0"/>
        <w:ind w:left="709" w:right="709"/>
        <w:jc w:val="center"/>
        <w:rPr>
          <w:b/>
          <w:bCs/>
          <w:sz w:val="26"/>
          <w:szCs w:val="26"/>
        </w:rPr>
      </w:pPr>
    </w:p>
    <w:p w:rsidR="00201F8D" w:rsidRPr="00A30933" w:rsidRDefault="00201F8D" w:rsidP="00565C1F">
      <w:pPr>
        <w:keepNext/>
        <w:shd w:val="clear" w:color="auto" w:fill="FFFFFF"/>
        <w:tabs>
          <w:tab w:val="left" w:pos="1276"/>
        </w:tabs>
        <w:spacing w:before="0"/>
        <w:ind w:left="709" w:right="709"/>
        <w:jc w:val="center"/>
        <w:rPr>
          <w:b/>
          <w:bCs/>
          <w:sz w:val="26"/>
          <w:szCs w:val="26"/>
        </w:rPr>
      </w:pPr>
      <w:r w:rsidRPr="00A30933">
        <w:rPr>
          <w:b/>
          <w:bCs/>
          <w:sz w:val="26"/>
          <w:szCs w:val="26"/>
        </w:rPr>
        <w:t>3.1. Характеристика сферы деятельности</w:t>
      </w:r>
    </w:p>
    <w:p w:rsidR="00201F8D" w:rsidRPr="00A30933" w:rsidRDefault="00201F8D" w:rsidP="00565C1F">
      <w:pPr>
        <w:keepNext/>
        <w:shd w:val="clear" w:color="auto" w:fill="FFFFFF"/>
        <w:tabs>
          <w:tab w:val="left" w:pos="1276"/>
        </w:tabs>
        <w:spacing w:before="0"/>
        <w:ind w:left="709" w:right="709"/>
        <w:jc w:val="center"/>
        <w:rPr>
          <w:b/>
          <w:bCs/>
          <w:sz w:val="26"/>
          <w:szCs w:val="26"/>
        </w:rPr>
      </w:pPr>
    </w:p>
    <w:p w:rsidR="00201F8D" w:rsidRPr="001C6F73" w:rsidRDefault="00201F8D" w:rsidP="00565C1F">
      <w:pPr>
        <w:pStyle w:val="HTMLAddress"/>
        <w:spacing w:before="0"/>
        <w:rPr>
          <w:rStyle w:val="HTMLAcronym"/>
          <w:i w:val="0"/>
          <w:iCs w:val="0"/>
          <w:sz w:val="26"/>
          <w:szCs w:val="26"/>
        </w:rPr>
      </w:pPr>
      <w:r w:rsidRPr="00A30933">
        <w:rPr>
          <w:rStyle w:val="HTMLAcronym"/>
          <w:i w:val="0"/>
          <w:iCs w:val="0"/>
          <w:sz w:val="26"/>
          <w:szCs w:val="26"/>
        </w:rPr>
        <w:tab/>
      </w:r>
      <w:r w:rsidRPr="001C6F73">
        <w:rPr>
          <w:rStyle w:val="HTMLAcronym"/>
          <w:i w:val="0"/>
          <w:iCs w:val="0"/>
          <w:sz w:val="26"/>
          <w:szCs w:val="26"/>
        </w:rPr>
        <w:t>Сохранение и развитие национальной культуры народов, проживающих в Балезинском районе (национальный состав: удмуртов – 54,4 %, русских – 33,5 %, татар – 9,7 % , других национальностей – 2,4 %) – одно из значимых направлений в деятельности учреждений культуры. С этой целью созданы и успешно функционируют 4 национально-культурных объединения:</w:t>
      </w:r>
    </w:p>
    <w:p w:rsidR="00201F8D" w:rsidRPr="001C6F73" w:rsidRDefault="00201F8D" w:rsidP="00565C1F">
      <w:pPr>
        <w:pStyle w:val="HTMLAddress"/>
        <w:spacing w:before="0"/>
        <w:rPr>
          <w:rStyle w:val="HTMLAcronym"/>
          <w:i w:val="0"/>
          <w:iCs w:val="0"/>
          <w:sz w:val="26"/>
          <w:szCs w:val="26"/>
        </w:rPr>
      </w:pPr>
      <w:r w:rsidRPr="001C6F73">
        <w:rPr>
          <w:rStyle w:val="HTMLAcronym"/>
          <w:i w:val="0"/>
          <w:iCs w:val="0"/>
          <w:sz w:val="26"/>
          <w:szCs w:val="26"/>
        </w:rPr>
        <w:t>- Балезинское отделение общества удмуртской культуры с центром в с.Люк.</w:t>
      </w:r>
    </w:p>
    <w:p w:rsidR="00201F8D" w:rsidRPr="001C6F73" w:rsidRDefault="00201F8D" w:rsidP="00565C1F">
      <w:pPr>
        <w:pStyle w:val="HTMLAddress"/>
        <w:spacing w:before="0"/>
        <w:rPr>
          <w:rStyle w:val="HTMLAcronym"/>
          <w:i w:val="0"/>
          <w:iCs w:val="0"/>
          <w:sz w:val="26"/>
          <w:szCs w:val="26"/>
        </w:rPr>
      </w:pPr>
      <w:r w:rsidRPr="001C6F73">
        <w:rPr>
          <w:rStyle w:val="HTMLAcronym"/>
          <w:i w:val="0"/>
          <w:iCs w:val="0"/>
          <w:sz w:val="26"/>
          <w:szCs w:val="26"/>
        </w:rPr>
        <w:t>- Балезинское отделение общества русской культуры с центром в с. Сергино.</w:t>
      </w:r>
    </w:p>
    <w:p w:rsidR="00201F8D" w:rsidRPr="001C6F73" w:rsidRDefault="00201F8D" w:rsidP="00565C1F">
      <w:pPr>
        <w:pStyle w:val="HTMLAddress"/>
        <w:spacing w:before="0"/>
        <w:rPr>
          <w:rStyle w:val="HTMLAcronym"/>
          <w:i w:val="0"/>
          <w:iCs w:val="0"/>
          <w:sz w:val="26"/>
          <w:szCs w:val="26"/>
        </w:rPr>
      </w:pPr>
      <w:r w:rsidRPr="001C6F73">
        <w:rPr>
          <w:rStyle w:val="HTMLAcronym"/>
          <w:i w:val="0"/>
          <w:iCs w:val="0"/>
          <w:sz w:val="26"/>
          <w:szCs w:val="26"/>
        </w:rPr>
        <w:t>- Балезинское отделение республиканской общественной организации «Татарский общественный центр» с центром в д. Кестым.</w:t>
      </w:r>
    </w:p>
    <w:p w:rsidR="00201F8D" w:rsidRPr="00A30933" w:rsidRDefault="00201F8D" w:rsidP="00565C1F">
      <w:pPr>
        <w:pStyle w:val="HTMLAddress"/>
        <w:spacing w:before="0"/>
        <w:rPr>
          <w:rStyle w:val="HTMLAcronym"/>
          <w:i w:val="0"/>
          <w:iCs w:val="0"/>
          <w:sz w:val="26"/>
          <w:szCs w:val="26"/>
        </w:rPr>
      </w:pPr>
      <w:r w:rsidRPr="001C6F73">
        <w:rPr>
          <w:rStyle w:val="HTMLAcronym"/>
          <w:i w:val="0"/>
          <w:iCs w:val="0"/>
          <w:sz w:val="26"/>
          <w:szCs w:val="26"/>
        </w:rPr>
        <w:t>- Балезинское отделение общества бесермянского народа Удмуртской республики с центром в с. Юнда.</w:t>
      </w:r>
    </w:p>
    <w:p w:rsidR="00201F8D" w:rsidRPr="00A30933" w:rsidRDefault="00201F8D" w:rsidP="00565C1F">
      <w:pPr>
        <w:spacing w:before="0"/>
        <w:ind w:firstLine="709"/>
        <w:jc w:val="both"/>
        <w:rPr>
          <w:sz w:val="26"/>
          <w:szCs w:val="26"/>
        </w:rPr>
      </w:pPr>
      <w:r w:rsidRPr="00A30933">
        <w:rPr>
          <w:sz w:val="26"/>
          <w:szCs w:val="26"/>
        </w:rPr>
        <w:t xml:space="preserve">В соответствии с Законом Удмуртской Республики от 06.12.2001 г. № 60-РЗ «О государственных языках Удмуртской Республики и иных языках народов Удмуртской Республики» и в целях создания условий для сохранения и развития культурного потенциала и культурного наследия Балезинского района утверждена комплексная программа развития национальных культур и совершенствования межнациональных отношений на территории МО «Балезинский район» «Единство в многообразии» на 2013-2015 гг. (Постановление Администрации МО «Балезинский район» №1102 д от 11.08.12 г.). </w:t>
      </w:r>
    </w:p>
    <w:p w:rsidR="00201F8D" w:rsidRPr="00A30933" w:rsidRDefault="00201F8D" w:rsidP="00565C1F">
      <w:pPr>
        <w:spacing w:before="0"/>
        <w:ind w:firstLine="709"/>
        <w:jc w:val="both"/>
        <w:rPr>
          <w:sz w:val="26"/>
          <w:szCs w:val="26"/>
        </w:rPr>
      </w:pPr>
      <w:r w:rsidRPr="00A30933">
        <w:rPr>
          <w:sz w:val="26"/>
          <w:szCs w:val="26"/>
        </w:rPr>
        <w:t xml:space="preserve">Ежегодно на территории Балезинского района  при  непосредственном участии Центров национальных культур и МБУК «Районный дом художественных промыслов и ремесел» проводятся более </w:t>
      </w:r>
      <w:r w:rsidRPr="006B5564">
        <w:rPr>
          <w:sz w:val="26"/>
          <w:szCs w:val="26"/>
        </w:rPr>
        <w:t>3500</w:t>
      </w:r>
      <w:r w:rsidRPr="00A30933">
        <w:rPr>
          <w:sz w:val="26"/>
          <w:szCs w:val="26"/>
        </w:rPr>
        <w:t xml:space="preserve"> культурно-массовых мероприятий. </w:t>
      </w:r>
    </w:p>
    <w:p w:rsidR="00201F8D" w:rsidRPr="00A30933" w:rsidRDefault="00201F8D" w:rsidP="00565C1F">
      <w:pPr>
        <w:spacing w:before="0"/>
        <w:ind w:firstLine="720"/>
        <w:jc w:val="both"/>
        <w:rPr>
          <w:sz w:val="26"/>
          <w:szCs w:val="26"/>
        </w:rPr>
      </w:pPr>
      <w:r w:rsidRPr="00A30933">
        <w:rPr>
          <w:sz w:val="26"/>
          <w:szCs w:val="26"/>
        </w:rPr>
        <w:t>Неотъемлемой частью культуры каждого народа является народное декоративно-прикладное искусство. Традиционными для Балезинского района являются следующие направления:</w:t>
      </w:r>
    </w:p>
    <w:p w:rsidR="00201F8D" w:rsidRPr="00A30933" w:rsidRDefault="00201F8D" w:rsidP="00565C1F">
      <w:pPr>
        <w:pStyle w:val="1"/>
        <w:numPr>
          <w:ilvl w:val="0"/>
          <w:numId w:val="12"/>
        </w:numPr>
        <w:tabs>
          <w:tab w:val="left" w:pos="993"/>
        </w:tabs>
        <w:spacing w:before="0" w:after="0"/>
        <w:jc w:val="both"/>
        <w:rPr>
          <w:sz w:val="26"/>
          <w:szCs w:val="26"/>
        </w:rPr>
      </w:pPr>
      <w:r w:rsidRPr="00A30933">
        <w:rPr>
          <w:sz w:val="26"/>
          <w:szCs w:val="26"/>
        </w:rPr>
        <w:t>удмуртское ткачество;</w:t>
      </w:r>
    </w:p>
    <w:p w:rsidR="00201F8D" w:rsidRPr="00A30933" w:rsidRDefault="00201F8D" w:rsidP="00565C1F">
      <w:pPr>
        <w:pStyle w:val="1"/>
        <w:numPr>
          <w:ilvl w:val="0"/>
          <w:numId w:val="12"/>
        </w:numPr>
        <w:tabs>
          <w:tab w:val="left" w:pos="993"/>
        </w:tabs>
        <w:spacing w:before="0" w:after="0"/>
        <w:jc w:val="both"/>
        <w:rPr>
          <w:sz w:val="26"/>
          <w:szCs w:val="26"/>
        </w:rPr>
      </w:pPr>
      <w:r w:rsidRPr="00A30933">
        <w:rPr>
          <w:sz w:val="26"/>
          <w:szCs w:val="26"/>
        </w:rPr>
        <w:t>художественное плетение из лозы;</w:t>
      </w:r>
    </w:p>
    <w:p w:rsidR="00201F8D" w:rsidRPr="00A30933" w:rsidRDefault="00201F8D" w:rsidP="00565C1F">
      <w:pPr>
        <w:pStyle w:val="1"/>
        <w:numPr>
          <w:ilvl w:val="0"/>
          <w:numId w:val="12"/>
        </w:numPr>
        <w:tabs>
          <w:tab w:val="left" w:pos="993"/>
        </w:tabs>
        <w:spacing w:before="0" w:after="0"/>
        <w:jc w:val="both"/>
        <w:rPr>
          <w:sz w:val="26"/>
          <w:szCs w:val="26"/>
        </w:rPr>
      </w:pPr>
      <w:r w:rsidRPr="00A30933">
        <w:rPr>
          <w:sz w:val="26"/>
          <w:szCs w:val="26"/>
        </w:rPr>
        <w:t>столярно-токарное ремесло;</w:t>
      </w:r>
    </w:p>
    <w:p w:rsidR="00201F8D" w:rsidRPr="00A30933" w:rsidRDefault="00201F8D" w:rsidP="00565C1F">
      <w:pPr>
        <w:pStyle w:val="1"/>
        <w:numPr>
          <w:ilvl w:val="0"/>
          <w:numId w:val="12"/>
        </w:numPr>
        <w:tabs>
          <w:tab w:val="left" w:pos="993"/>
        </w:tabs>
        <w:spacing w:before="0" w:after="0"/>
        <w:jc w:val="both"/>
        <w:rPr>
          <w:sz w:val="26"/>
          <w:szCs w:val="26"/>
        </w:rPr>
      </w:pPr>
      <w:r w:rsidRPr="00A30933">
        <w:rPr>
          <w:sz w:val="26"/>
          <w:szCs w:val="26"/>
        </w:rPr>
        <w:t>художественная обработка бересты;</w:t>
      </w:r>
    </w:p>
    <w:p w:rsidR="00201F8D" w:rsidRPr="00A30933" w:rsidRDefault="00201F8D" w:rsidP="00565C1F">
      <w:pPr>
        <w:pStyle w:val="1"/>
        <w:numPr>
          <w:ilvl w:val="0"/>
          <w:numId w:val="12"/>
        </w:numPr>
        <w:tabs>
          <w:tab w:val="left" w:pos="993"/>
        </w:tabs>
        <w:spacing w:before="0" w:after="0"/>
        <w:jc w:val="both"/>
        <w:rPr>
          <w:sz w:val="26"/>
          <w:szCs w:val="26"/>
        </w:rPr>
      </w:pPr>
      <w:r w:rsidRPr="00A30933">
        <w:rPr>
          <w:sz w:val="26"/>
          <w:szCs w:val="26"/>
        </w:rPr>
        <w:t>народный костюм;</w:t>
      </w:r>
    </w:p>
    <w:p w:rsidR="00201F8D" w:rsidRPr="00A30933" w:rsidRDefault="00201F8D" w:rsidP="00565C1F">
      <w:pPr>
        <w:pStyle w:val="1"/>
        <w:numPr>
          <w:ilvl w:val="0"/>
          <w:numId w:val="12"/>
        </w:numPr>
        <w:tabs>
          <w:tab w:val="left" w:pos="993"/>
        </w:tabs>
        <w:spacing w:before="0" w:after="0"/>
        <w:jc w:val="both"/>
        <w:rPr>
          <w:sz w:val="26"/>
          <w:szCs w:val="26"/>
        </w:rPr>
      </w:pPr>
      <w:r w:rsidRPr="00A30933">
        <w:rPr>
          <w:sz w:val="26"/>
          <w:szCs w:val="26"/>
        </w:rPr>
        <w:t>народная игрушка;</w:t>
      </w:r>
    </w:p>
    <w:p w:rsidR="00201F8D" w:rsidRPr="00A30933" w:rsidRDefault="00201F8D" w:rsidP="00565C1F">
      <w:pPr>
        <w:pStyle w:val="1"/>
        <w:numPr>
          <w:ilvl w:val="0"/>
          <w:numId w:val="12"/>
        </w:numPr>
        <w:tabs>
          <w:tab w:val="left" w:pos="993"/>
        </w:tabs>
        <w:spacing w:before="0" w:after="0"/>
        <w:jc w:val="both"/>
        <w:rPr>
          <w:sz w:val="26"/>
          <w:szCs w:val="26"/>
        </w:rPr>
      </w:pPr>
      <w:r w:rsidRPr="00A30933">
        <w:rPr>
          <w:sz w:val="26"/>
          <w:szCs w:val="26"/>
        </w:rPr>
        <w:t>керамика;</w:t>
      </w:r>
    </w:p>
    <w:p w:rsidR="00201F8D" w:rsidRPr="00A30933" w:rsidRDefault="00201F8D" w:rsidP="00565C1F">
      <w:pPr>
        <w:pStyle w:val="1"/>
        <w:numPr>
          <w:ilvl w:val="0"/>
          <w:numId w:val="12"/>
        </w:numPr>
        <w:tabs>
          <w:tab w:val="left" w:pos="993"/>
        </w:tabs>
        <w:spacing w:before="0" w:after="0"/>
        <w:jc w:val="both"/>
        <w:rPr>
          <w:sz w:val="26"/>
          <w:szCs w:val="26"/>
        </w:rPr>
      </w:pPr>
      <w:r w:rsidRPr="00A30933">
        <w:rPr>
          <w:sz w:val="26"/>
          <w:szCs w:val="26"/>
        </w:rPr>
        <w:t>художественная роспись;</w:t>
      </w:r>
    </w:p>
    <w:p w:rsidR="00201F8D" w:rsidRPr="00A30933" w:rsidRDefault="00201F8D" w:rsidP="00565C1F">
      <w:pPr>
        <w:pStyle w:val="1"/>
        <w:numPr>
          <w:ilvl w:val="0"/>
          <w:numId w:val="12"/>
        </w:numPr>
        <w:tabs>
          <w:tab w:val="left" w:pos="993"/>
        </w:tabs>
        <w:spacing w:before="0" w:after="0"/>
        <w:jc w:val="both"/>
        <w:rPr>
          <w:sz w:val="26"/>
          <w:szCs w:val="26"/>
        </w:rPr>
      </w:pPr>
      <w:r w:rsidRPr="00A30933">
        <w:rPr>
          <w:sz w:val="26"/>
          <w:szCs w:val="26"/>
        </w:rPr>
        <w:t>художественная резьба по дереву;</w:t>
      </w:r>
    </w:p>
    <w:p w:rsidR="00201F8D" w:rsidRPr="00A30933" w:rsidRDefault="00201F8D" w:rsidP="00565C1F">
      <w:pPr>
        <w:pStyle w:val="1"/>
        <w:numPr>
          <w:ilvl w:val="0"/>
          <w:numId w:val="12"/>
        </w:numPr>
        <w:tabs>
          <w:tab w:val="left" w:pos="993"/>
        </w:tabs>
        <w:spacing w:before="0" w:after="0"/>
        <w:jc w:val="both"/>
        <w:rPr>
          <w:sz w:val="26"/>
          <w:szCs w:val="26"/>
        </w:rPr>
      </w:pPr>
      <w:r w:rsidRPr="00A30933">
        <w:rPr>
          <w:sz w:val="26"/>
          <w:szCs w:val="26"/>
        </w:rPr>
        <w:t>художественная обработка лыка;</w:t>
      </w:r>
    </w:p>
    <w:p w:rsidR="00201F8D" w:rsidRPr="00A30933" w:rsidRDefault="00201F8D" w:rsidP="00565C1F">
      <w:pPr>
        <w:pStyle w:val="1"/>
        <w:numPr>
          <w:ilvl w:val="0"/>
          <w:numId w:val="12"/>
        </w:numPr>
        <w:tabs>
          <w:tab w:val="left" w:pos="993"/>
        </w:tabs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</w:rPr>
        <w:t>узорное вязание</w:t>
      </w:r>
    </w:p>
    <w:p w:rsidR="00201F8D" w:rsidRPr="00A30933" w:rsidRDefault="00201F8D" w:rsidP="00565C1F">
      <w:pPr>
        <w:pStyle w:val="1"/>
        <w:numPr>
          <w:ilvl w:val="0"/>
          <w:numId w:val="12"/>
        </w:numPr>
        <w:tabs>
          <w:tab w:val="left" w:pos="993"/>
        </w:tabs>
        <w:spacing w:before="0" w:after="0"/>
        <w:jc w:val="both"/>
        <w:rPr>
          <w:sz w:val="26"/>
          <w:szCs w:val="26"/>
        </w:rPr>
      </w:pPr>
      <w:r w:rsidRPr="00A30933">
        <w:rPr>
          <w:sz w:val="26"/>
          <w:szCs w:val="26"/>
        </w:rPr>
        <w:t>бондарное дело</w:t>
      </w:r>
    </w:p>
    <w:p w:rsidR="00201F8D" w:rsidRPr="00A30933" w:rsidRDefault="00201F8D" w:rsidP="00565C1F">
      <w:pPr>
        <w:pStyle w:val="1"/>
        <w:numPr>
          <w:ilvl w:val="0"/>
          <w:numId w:val="12"/>
        </w:numPr>
        <w:tabs>
          <w:tab w:val="left" w:pos="993"/>
        </w:tabs>
        <w:spacing w:before="0" w:after="0"/>
        <w:jc w:val="both"/>
        <w:rPr>
          <w:b/>
          <w:bCs/>
          <w:sz w:val="26"/>
          <w:szCs w:val="26"/>
        </w:rPr>
      </w:pPr>
      <w:r w:rsidRPr="00A30933">
        <w:rPr>
          <w:sz w:val="26"/>
          <w:szCs w:val="26"/>
        </w:rPr>
        <w:t>узорное вязание</w:t>
      </w:r>
    </w:p>
    <w:p w:rsidR="00201F8D" w:rsidRPr="00A30933" w:rsidRDefault="00201F8D" w:rsidP="00565C1F">
      <w:pPr>
        <w:pStyle w:val="1"/>
        <w:numPr>
          <w:ilvl w:val="0"/>
          <w:numId w:val="12"/>
        </w:numPr>
        <w:tabs>
          <w:tab w:val="left" w:pos="993"/>
        </w:tabs>
        <w:spacing w:before="0" w:after="0"/>
        <w:jc w:val="both"/>
        <w:rPr>
          <w:b/>
          <w:bCs/>
          <w:sz w:val="26"/>
          <w:szCs w:val="26"/>
        </w:rPr>
      </w:pPr>
      <w:r w:rsidRPr="00A30933">
        <w:rPr>
          <w:sz w:val="26"/>
          <w:szCs w:val="26"/>
        </w:rPr>
        <w:t>вышивка</w:t>
      </w:r>
    </w:p>
    <w:p w:rsidR="00201F8D" w:rsidRPr="00A30933" w:rsidRDefault="00201F8D" w:rsidP="00565C1F">
      <w:pPr>
        <w:keepNext/>
        <w:shd w:val="clear" w:color="auto" w:fill="FFFFFF"/>
        <w:tabs>
          <w:tab w:val="left" w:pos="1276"/>
        </w:tabs>
        <w:spacing w:before="0"/>
        <w:ind w:left="709" w:right="567"/>
        <w:jc w:val="center"/>
        <w:rPr>
          <w:b/>
          <w:bCs/>
          <w:sz w:val="26"/>
          <w:szCs w:val="26"/>
        </w:rPr>
      </w:pPr>
    </w:p>
    <w:p w:rsidR="00201F8D" w:rsidRPr="00A30933" w:rsidRDefault="00201F8D" w:rsidP="00565C1F">
      <w:pPr>
        <w:keepNext/>
        <w:shd w:val="clear" w:color="auto" w:fill="FFFFFF"/>
        <w:tabs>
          <w:tab w:val="left" w:pos="1276"/>
        </w:tabs>
        <w:spacing w:before="0"/>
        <w:ind w:left="709" w:right="567"/>
        <w:jc w:val="center"/>
        <w:rPr>
          <w:b/>
          <w:bCs/>
          <w:sz w:val="26"/>
          <w:szCs w:val="26"/>
        </w:rPr>
      </w:pPr>
      <w:r w:rsidRPr="00A30933">
        <w:rPr>
          <w:b/>
          <w:bCs/>
          <w:sz w:val="26"/>
          <w:szCs w:val="26"/>
        </w:rPr>
        <w:t>3.2. Приоритеты, цели и задачи в сфере деятельности</w:t>
      </w:r>
    </w:p>
    <w:p w:rsidR="00201F8D" w:rsidRPr="00A30933" w:rsidRDefault="00201F8D" w:rsidP="00565C1F">
      <w:pPr>
        <w:keepNext/>
        <w:shd w:val="clear" w:color="auto" w:fill="FFFFFF"/>
        <w:tabs>
          <w:tab w:val="left" w:pos="1276"/>
        </w:tabs>
        <w:spacing w:before="0"/>
        <w:ind w:left="709" w:right="567"/>
        <w:jc w:val="center"/>
        <w:rPr>
          <w:sz w:val="26"/>
          <w:szCs w:val="26"/>
        </w:rPr>
      </w:pPr>
    </w:p>
    <w:p w:rsidR="00201F8D" w:rsidRPr="00A30933" w:rsidRDefault="00201F8D" w:rsidP="00565C1F">
      <w:pPr>
        <w:spacing w:before="0"/>
        <w:ind w:firstLine="709"/>
        <w:jc w:val="both"/>
        <w:rPr>
          <w:spacing w:val="1"/>
          <w:sz w:val="26"/>
          <w:szCs w:val="26"/>
        </w:rPr>
      </w:pPr>
      <w:r w:rsidRPr="00A30933">
        <w:rPr>
          <w:sz w:val="26"/>
          <w:szCs w:val="26"/>
        </w:rPr>
        <w:t>В Стратегии государственной национальной политики Россий</w:t>
      </w:r>
      <w:r>
        <w:rPr>
          <w:sz w:val="26"/>
          <w:szCs w:val="26"/>
        </w:rPr>
        <w:t>ской Федерации на период до 2020</w:t>
      </w:r>
      <w:r w:rsidRPr="00A30933">
        <w:rPr>
          <w:sz w:val="26"/>
          <w:szCs w:val="26"/>
        </w:rPr>
        <w:t xml:space="preserve"> года, утвержденной Указом Президента Российской Федерации от 19 декабря 2012 г. № 1666 к основным вопросам государственной национальной политики Российской Федерации, требующим особого внимания государственных и муниципальных органов, отнесены вопросы сохранения и развития культур и языков народов Российской Федерации, укрепление их духовной общности, обеспечение прав коренных малочисленных народов и национальных меньшинств.</w:t>
      </w:r>
    </w:p>
    <w:p w:rsidR="00201F8D" w:rsidRPr="00A30933" w:rsidRDefault="00201F8D" w:rsidP="00565C1F">
      <w:pPr>
        <w:spacing w:before="0"/>
        <w:ind w:firstLine="709"/>
        <w:jc w:val="both"/>
        <w:rPr>
          <w:spacing w:val="1"/>
          <w:sz w:val="26"/>
          <w:szCs w:val="26"/>
        </w:rPr>
      </w:pPr>
      <w:r w:rsidRPr="00A30933">
        <w:rPr>
          <w:spacing w:val="1"/>
          <w:sz w:val="26"/>
          <w:szCs w:val="26"/>
        </w:rPr>
        <w:t>Федеральным законом от 6 октября 2003 года № 131-ФЗ «Об общих принципах организации местного самоуправления в Российской Федерации» к вопросам местного значения муниципальных районов отнесены:</w:t>
      </w:r>
    </w:p>
    <w:p w:rsidR="00201F8D" w:rsidRPr="00A30933" w:rsidRDefault="00201F8D" w:rsidP="00565C1F">
      <w:pPr>
        <w:pStyle w:val="1"/>
        <w:numPr>
          <w:ilvl w:val="0"/>
          <w:numId w:val="2"/>
        </w:numPr>
        <w:tabs>
          <w:tab w:val="left" w:pos="1134"/>
        </w:tabs>
        <w:spacing w:before="0" w:after="0"/>
        <w:ind w:left="0" w:firstLine="709"/>
        <w:jc w:val="both"/>
        <w:rPr>
          <w:spacing w:val="1"/>
          <w:sz w:val="26"/>
          <w:szCs w:val="26"/>
        </w:rPr>
      </w:pPr>
      <w:r w:rsidRPr="00A30933">
        <w:rPr>
          <w:spacing w:val="1"/>
          <w:sz w:val="26"/>
          <w:szCs w:val="26"/>
        </w:rPr>
        <w:t>разработка и осуществление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муниципального района, реализацию прав национальных меньшинств, обеспечение социальной и культурной адаптации мигрантов, профилактику межнациональных (межэтнических) конфликтов (в ред. от 22.10.2013 г.);</w:t>
      </w:r>
    </w:p>
    <w:p w:rsidR="00201F8D" w:rsidRPr="00A30933" w:rsidRDefault="00201F8D" w:rsidP="00565C1F">
      <w:pPr>
        <w:pStyle w:val="1"/>
        <w:numPr>
          <w:ilvl w:val="0"/>
          <w:numId w:val="2"/>
        </w:numPr>
        <w:tabs>
          <w:tab w:val="left" w:pos="1134"/>
        </w:tabs>
        <w:spacing w:before="0" w:after="0"/>
        <w:ind w:left="0" w:firstLine="709"/>
        <w:jc w:val="both"/>
        <w:rPr>
          <w:spacing w:val="1"/>
          <w:sz w:val="26"/>
          <w:szCs w:val="26"/>
        </w:rPr>
      </w:pPr>
      <w:r w:rsidRPr="00A30933">
        <w:rPr>
          <w:spacing w:val="1"/>
          <w:sz w:val="26"/>
          <w:szCs w:val="26"/>
        </w:rPr>
        <w:t>создание условий для развития местного традиционного народного художественного творчества в поселениях, входящих в состав муниципального района.</w:t>
      </w:r>
    </w:p>
    <w:p w:rsidR="00201F8D" w:rsidRPr="00A30933" w:rsidRDefault="00201F8D" w:rsidP="00565C1F">
      <w:pPr>
        <w:spacing w:before="0"/>
        <w:ind w:firstLine="709"/>
        <w:jc w:val="both"/>
        <w:rPr>
          <w:sz w:val="26"/>
          <w:szCs w:val="26"/>
        </w:rPr>
      </w:pPr>
      <w:r w:rsidRPr="00A30933">
        <w:rPr>
          <w:sz w:val="26"/>
          <w:szCs w:val="26"/>
        </w:rPr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201F8D" w:rsidRPr="00A30933" w:rsidRDefault="00201F8D" w:rsidP="00565C1F">
      <w:pPr>
        <w:spacing w:before="0"/>
        <w:ind w:firstLine="709"/>
        <w:jc w:val="both"/>
        <w:rPr>
          <w:sz w:val="26"/>
          <w:szCs w:val="26"/>
        </w:rPr>
      </w:pPr>
      <w:r w:rsidRPr="00A30933">
        <w:rPr>
          <w:sz w:val="26"/>
          <w:szCs w:val="26"/>
        </w:rPr>
        <w:t>Цель подпрограммы – сохранение и развитие национальных культур народов, проживающих на территории Балезинского района, укрепление их духовной общности.</w:t>
      </w:r>
    </w:p>
    <w:p w:rsidR="00201F8D" w:rsidRPr="00A30933" w:rsidRDefault="00201F8D" w:rsidP="00565C1F">
      <w:pPr>
        <w:spacing w:before="0"/>
        <w:ind w:firstLine="709"/>
        <w:jc w:val="both"/>
        <w:rPr>
          <w:sz w:val="26"/>
          <w:szCs w:val="26"/>
        </w:rPr>
      </w:pPr>
      <w:r w:rsidRPr="00A30933">
        <w:rPr>
          <w:sz w:val="26"/>
          <w:szCs w:val="26"/>
        </w:rPr>
        <w:t>Для достижения поставленной цели определены следующие задачи:</w:t>
      </w:r>
    </w:p>
    <w:p w:rsidR="00201F8D" w:rsidRPr="00A30933" w:rsidRDefault="00201F8D" w:rsidP="00565C1F">
      <w:pPr>
        <w:tabs>
          <w:tab w:val="left" w:pos="330"/>
        </w:tabs>
        <w:spacing w:before="0"/>
        <w:rPr>
          <w:sz w:val="26"/>
          <w:szCs w:val="26"/>
        </w:rPr>
      </w:pPr>
      <w:r w:rsidRPr="00A30933">
        <w:rPr>
          <w:sz w:val="26"/>
          <w:szCs w:val="26"/>
        </w:rPr>
        <w:t>1) Содействие развитию разнообразных видов и форм традиционной национальной культуры, определяющих самобытность народов, проживающих на территории Балезинского района</w:t>
      </w:r>
    </w:p>
    <w:p w:rsidR="00201F8D" w:rsidRPr="00A30933" w:rsidRDefault="00201F8D" w:rsidP="00565C1F">
      <w:pPr>
        <w:tabs>
          <w:tab w:val="left" w:pos="330"/>
        </w:tabs>
        <w:spacing w:before="0"/>
        <w:rPr>
          <w:sz w:val="26"/>
          <w:szCs w:val="26"/>
        </w:rPr>
      </w:pPr>
      <w:r w:rsidRPr="00A30933">
        <w:rPr>
          <w:sz w:val="26"/>
          <w:szCs w:val="26"/>
        </w:rPr>
        <w:t>2) Изучение и популяризация культурных традиций народов, проживающих на территории Балезинского района</w:t>
      </w:r>
    </w:p>
    <w:p w:rsidR="00201F8D" w:rsidRPr="00A30933" w:rsidRDefault="00201F8D" w:rsidP="00565C1F">
      <w:pPr>
        <w:tabs>
          <w:tab w:val="left" w:pos="330"/>
        </w:tabs>
        <w:spacing w:before="0"/>
        <w:rPr>
          <w:b/>
          <w:bCs/>
          <w:sz w:val="26"/>
          <w:szCs w:val="26"/>
        </w:rPr>
      </w:pPr>
      <w:r w:rsidRPr="00A30933">
        <w:rPr>
          <w:spacing w:val="1"/>
          <w:sz w:val="26"/>
          <w:szCs w:val="26"/>
        </w:rPr>
        <w:t>3) Содействие развитию местного традиционного народного художественного творчества.</w:t>
      </w:r>
      <w:r w:rsidRPr="00A30933">
        <w:rPr>
          <w:b/>
          <w:bCs/>
          <w:sz w:val="26"/>
          <w:szCs w:val="26"/>
        </w:rPr>
        <w:t xml:space="preserve"> </w:t>
      </w:r>
    </w:p>
    <w:p w:rsidR="00201F8D" w:rsidRPr="00A30933" w:rsidRDefault="00201F8D" w:rsidP="00565C1F">
      <w:pPr>
        <w:tabs>
          <w:tab w:val="left" w:pos="330"/>
        </w:tabs>
        <w:spacing w:before="0"/>
        <w:rPr>
          <w:b/>
          <w:bCs/>
          <w:sz w:val="26"/>
          <w:szCs w:val="26"/>
        </w:rPr>
      </w:pPr>
    </w:p>
    <w:p w:rsidR="00201F8D" w:rsidRPr="00A30933" w:rsidRDefault="00201F8D" w:rsidP="00565C1F">
      <w:pPr>
        <w:tabs>
          <w:tab w:val="left" w:pos="330"/>
        </w:tabs>
        <w:spacing w:before="0"/>
        <w:jc w:val="center"/>
        <w:rPr>
          <w:b/>
          <w:bCs/>
          <w:sz w:val="26"/>
          <w:szCs w:val="26"/>
        </w:rPr>
      </w:pPr>
      <w:r w:rsidRPr="00A30933">
        <w:rPr>
          <w:b/>
          <w:bCs/>
          <w:sz w:val="26"/>
          <w:szCs w:val="26"/>
        </w:rPr>
        <w:t>3.3. Целевые показатели (индикаторы)</w:t>
      </w:r>
    </w:p>
    <w:p w:rsidR="00201F8D" w:rsidRPr="00A30933" w:rsidRDefault="00201F8D" w:rsidP="00565C1F">
      <w:pPr>
        <w:tabs>
          <w:tab w:val="left" w:pos="330"/>
        </w:tabs>
        <w:spacing w:before="0"/>
        <w:jc w:val="center"/>
        <w:rPr>
          <w:sz w:val="26"/>
          <w:szCs w:val="26"/>
        </w:rPr>
      </w:pPr>
    </w:p>
    <w:p w:rsidR="00201F8D" w:rsidRPr="00A30933" w:rsidRDefault="00201F8D" w:rsidP="00565C1F">
      <w:pPr>
        <w:spacing w:before="0"/>
        <w:ind w:firstLine="709"/>
        <w:jc w:val="both"/>
        <w:rPr>
          <w:sz w:val="26"/>
          <w:szCs w:val="26"/>
        </w:rPr>
      </w:pPr>
      <w:r w:rsidRPr="00A30933">
        <w:rPr>
          <w:sz w:val="26"/>
          <w:szCs w:val="26"/>
        </w:rPr>
        <w:t>В качестве целевых показателей (индикаторов) подпрограммы определены:</w:t>
      </w:r>
    </w:p>
    <w:p w:rsidR="00201F8D" w:rsidRPr="00A30933" w:rsidRDefault="00201F8D" w:rsidP="00565C1F">
      <w:pPr>
        <w:tabs>
          <w:tab w:val="left" w:pos="-55"/>
        </w:tabs>
        <w:spacing w:before="0"/>
        <w:rPr>
          <w:sz w:val="26"/>
          <w:szCs w:val="26"/>
        </w:rPr>
      </w:pPr>
      <w:r w:rsidRPr="00A30933">
        <w:rPr>
          <w:sz w:val="26"/>
          <w:szCs w:val="26"/>
        </w:rPr>
        <w:t xml:space="preserve">1) Количество организованных и проведённых по форме и тематике культурно-массовых мероприятий, </w:t>
      </w:r>
      <w:r>
        <w:rPr>
          <w:sz w:val="26"/>
          <w:szCs w:val="26"/>
        </w:rPr>
        <w:t xml:space="preserve"> </w:t>
      </w:r>
      <w:r w:rsidRPr="00A30933">
        <w:rPr>
          <w:sz w:val="26"/>
          <w:szCs w:val="26"/>
        </w:rPr>
        <w:t>ед.</w:t>
      </w:r>
    </w:p>
    <w:p w:rsidR="00201F8D" w:rsidRPr="00A30933" w:rsidRDefault="00201F8D" w:rsidP="00565C1F">
      <w:pPr>
        <w:tabs>
          <w:tab w:val="left" w:pos="-55"/>
        </w:tabs>
        <w:spacing w:before="0"/>
        <w:jc w:val="both"/>
        <w:rPr>
          <w:sz w:val="26"/>
          <w:szCs w:val="26"/>
        </w:rPr>
      </w:pPr>
      <w:r w:rsidRPr="00A30933">
        <w:rPr>
          <w:sz w:val="26"/>
          <w:szCs w:val="26"/>
        </w:rPr>
        <w:t>Показатель характеризует организацию и проведения различных по форме и тематике культурно-массовых мероприятий.</w:t>
      </w:r>
    </w:p>
    <w:p w:rsidR="00201F8D" w:rsidRPr="00A30933" w:rsidRDefault="00201F8D" w:rsidP="00565C1F">
      <w:pPr>
        <w:autoSpaceDE w:val="0"/>
        <w:autoSpaceDN w:val="0"/>
        <w:adjustRightInd w:val="0"/>
        <w:spacing w:before="0"/>
        <w:jc w:val="both"/>
        <w:rPr>
          <w:spacing w:val="-3"/>
          <w:sz w:val="26"/>
          <w:szCs w:val="26"/>
        </w:rPr>
      </w:pPr>
      <w:r w:rsidRPr="00A30933">
        <w:rPr>
          <w:sz w:val="26"/>
          <w:szCs w:val="26"/>
        </w:rPr>
        <w:t xml:space="preserve">2) Количество развивающихся направлений ДПИ, </w:t>
      </w:r>
      <w:r>
        <w:rPr>
          <w:sz w:val="26"/>
          <w:szCs w:val="26"/>
        </w:rPr>
        <w:t xml:space="preserve"> </w:t>
      </w:r>
      <w:r w:rsidRPr="00A30933">
        <w:rPr>
          <w:sz w:val="26"/>
          <w:szCs w:val="26"/>
        </w:rPr>
        <w:t>ед.</w:t>
      </w:r>
      <w:r w:rsidRPr="00A30933">
        <w:rPr>
          <w:spacing w:val="-3"/>
          <w:sz w:val="26"/>
          <w:szCs w:val="26"/>
        </w:rPr>
        <w:t xml:space="preserve"> </w:t>
      </w:r>
    </w:p>
    <w:p w:rsidR="00201F8D" w:rsidRPr="00A30933" w:rsidRDefault="00201F8D" w:rsidP="00565C1F">
      <w:pPr>
        <w:autoSpaceDE w:val="0"/>
        <w:autoSpaceDN w:val="0"/>
        <w:adjustRightInd w:val="0"/>
        <w:spacing w:before="0"/>
        <w:jc w:val="both"/>
        <w:rPr>
          <w:spacing w:val="-3"/>
          <w:sz w:val="26"/>
          <w:szCs w:val="26"/>
        </w:rPr>
      </w:pPr>
      <w:r w:rsidRPr="00A30933">
        <w:rPr>
          <w:spacing w:val="-3"/>
          <w:sz w:val="26"/>
          <w:szCs w:val="26"/>
        </w:rPr>
        <w:t>Показатель предусмотрен в муниципальном задании на выполнение работы «</w:t>
      </w:r>
      <w:r w:rsidRPr="006B5564">
        <w:rPr>
          <w:spacing w:val="-3"/>
          <w:sz w:val="26"/>
          <w:szCs w:val="26"/>
        </w:rPr>
        <w:t>Выявление, изучение,сохранение, развитие и популяризация объектов нематериального культурного наследия народов Российской Федерации в области традиционной народной культуры</w:t>
      </w:r>
      <w:r>
        <w:rPr>
          <w:spacing w:val="-3"/>
          <w:sz w:val="26"/>
          <w:szCs w:val="26"/>
        </w:rPr>
        <w:t xml:space="preserve">» </w:t>
      </w:r>
      <w:r w:rsidRPr="00A30933">
        <w:rPr>
          <w:spacing w:val="-3"/>
          <w:sz w:val="26"/>
          <w:szCs w:val="26"/>
        </w:rPr>
        <w:t xml:space="preserve">в качестве показателя, характеризующего объем муниципальной услуги. </w:t>
      </w:r>
    </w:p>
    <w:p w:rsidR="00201F8D" w:rsidRPr="00A30933" w:rsidRDefault="00201F8D" w:rsidP="00565C1F">
      <w:pPr>
        <w:tabs>
          <w:tab w:val="left" w:pos="-55"/>
        </w:tabs>
        <w:spacing w:before="0"/>
        <w:rPr>
          <w:sz w:val="26"/>
          <w:szCs w:val="26"/>
        </w:rPr>
      </w:pPr>
      <w:r w:rsidRPr="00A30933">
        <w:rPr>
          <w:sz w:val="26"/>
          <w:szCs w:val="26"/>
        </w:rPr>
        <w:t xml:space="preserve">3) Количество посетителей, </w:t>
      </w:r>
      <w:r>
        <w:rPr>
          <w:sz w:val="26"/>
          <w:szCs w:val="26"/>
        </w:rPr>
        <w:t xml:space="preserve"> </w:t>
      </w:r>
      <w:r w:rsidRPr="00A30933">
        <w:rPr>
          <w:sz w:val="26"/>
          <w:szCs w:val="26"/>
        </w:rPr>
        <w:t>чел.</w:t>
      </w:r>
    </w:p>
    <w:p w:rsidR="00201F8D" w:rsidRPr="00A30933" w:rsidRDefault="00201F8D" w:rsidP="00565C1F">
      <w:pPr>
        <w:tabs>
          <w:tab w:val="left" w:pos="-55"/>
          <w:tab w:val="left" w:pos="360"/>
          <w:tab w:val="left" w:pos="720"/>
        </w:tabs>
        <w:spacing w:before="0"/>
        <w:jc w:val="both"/>
        <w:rPr>
          <w:sz w:val="26"/>
          <w:szCs w:val="26"/>
        </w:rPr>
      </w:pPr>
      <w:r w:rsidRPr="00A30933">
        <w:rPr>
          <w:sz w:val="26"/>
          <w:szCs w:val="26"/>
        </w:rPr>
        <w:t>4) Количество мероприятий (мастер-классы, семинары и другие мероприятия методического характера), ед.</w:t>
      </w:r>
    </w:p>
    <w:p w:rsidR="00201F8D" w:rsidRPr="00A30933" w:rsidRDefault="00201F8D" w:rsidP="00565C1F">
      <w:pPr>
        <w:spacing w:before="0"/>
        <w:ind w:firstLine="720"/>
        <w:jc w:val="both"/>
        <w:rPr>
          <w:b/>
          <w:bCs/>
          <w:sz w:val="26"/>
          <w:szCs w:val="26"/>
        </w:rPr>
      </w:pPr>
      <w:r w:rsidRPr="00A30933">
        <w:rPr>
          <w:sz w:val="26"/>
          <w:szCs w:val="26"/>
        </w:rPr>
        <w:t>Сведения о целевых индикаторах и их значениях по годам реализации подпрограммы представлены в Приложении 1 к муниципальной программе.</w:t>
      </w:r>
    </w:p>
    <w:p w:rsidR="00201F8D" w:rsidRPr="00A30933" w:rsidRDefault="00201F8D" w:rsidP="00565C1F">
      <w:pPr>
        <w:keepNext/>
        <w:shd w:val="clear" w:color="auto" w:fill="FFFFFF"/>
        <w:tabs>
          <w:tab w:val="left" w:pos="1276"/>
        </w:tabs>
        <w:spacing w:before="0"/>
        <w:ind w:left="709" w:right="567"/>
        <w:jc w:val="center"/>
        <w:rPr>
          <w:b/>
          <w:bCs/>
          <w:sz w:val="26"/>
          <w:szCs w:val="26"/>
        </w:rPr>
      </w:pPr>
    </w:p>
    <w:p w:rsidR="00201F8D" w:rsidRPr="00A30933" w:rsidRDefault="00201F8D" w:rsidP="00565C1F">
      <w:pPr>
        <w:keepNext/>
        <w:shd w:val="clear" w:color="auto" w:fill="FFFFFF"/>
        <w:tabs>
          <w:tab w:val="left" w:pos="1276"/>
        </w:tabs>
        <w:spacing w:before="0"/>
        <w:ind w:left="709" w:right="567"/>
        <w:jc w:val="center"/>
        <w:rPr>
          <w:b/>
          <w:bCs/>
          <w:sz w:val="26"/>
          <w:szCs w:val="26"/>
        </w:rPr>
      </w:pPr>
      <w:r w:rsidRPr="00A30933">
        <w:rPr>
          <w:b/>
          <w:bCs/>
          <w:sz w:val="26"/>
          <w:szCs w:val="26"/>
        </w:rPr>
        <w:t>3.4. Сроки и этапы реализации подпрограммы</w:t>
      </w:r>
    </w:p>
    <w:p w:rsidR="00201F8D" w:rsidRPr="00A30933" w:rsidRDefault="00201F8D" w:rsidP="00565C1F">
      <w:pPr>
        <w:keepNext/>
        <w:shd w:val="clear" w:color="auto" w:fill="FFFFFF"/>
        <w:tabs>
          <w:tab w:val="left" w:pos="1276"/>
        </w:tabs>
        <w:spacing w:before="0"/>
        <w:ind w:left="709" w:right="567"/>
        <w:jc w:val="center"/>
        <w:rPr>
          <w:sz w:val="26"/>
          <w:szCs w:val="26"/>
        </w:rPr>
      </w:pPr>
    </w:p>
    <w:p w:rsidR="00201F8D" w:rsidRDefault="00201F8D" w:rsidP="00A30933">
      <w:pPr>
        <w:spacing w:before="0"/>
        <w:ind w:firstLine="709"/>
        <w:jc w:val="both"/>
        <w:rPr>
          <w:sz w:val="26"/>
          <w:szCs w:val="26"/>
        </w:rPr>
      </w:pPr>
      <w:r w:rsidRPr="00A30933">
        <w:rPr>
          <w:sz w:val="26"/>
          <w:szCs w:val="26"/>
        </w:rPr>
        <w:t>Подпрограмма реализуется в 2015-2020 годах. Этапы реализации подпрограммы не выделяются.</w:t>
      </w:r>
    </w:p>
    <w:p w:rsidR="00201F8D" w:rsidRPr="00A30933" w:rsidRDefault="00201F8D" w:rsidP="00A30933">
      <w:pPr>
        <w:spacing w:before="0"/>
        <w:ind w:firstLine="709"/>
        <w:jc w:val="both"/>
        <w:rPr>
          <w:b/>
          <w:bCs/>
          <w:sz w:val="26"/>
          <w:szCs w:val="26"/>
        </w:rPr>
      </w:pPr>
    </w:p>
    <w:p w:rsidR="00201F8D" w:rsidRPr="00A30933" w:rsidRDefault="00201F8D" w:rsidP="00565C1F">
      <w:pPr>
        <w:keepNext/>
        <w:shd w:val="clear" w:color="auto" w:fill="FFFFFF"/>
        <w:tabs>
          <w:tab w:val="left" w:pos="1276"/>
        </w:tabs>
        <w:spacing w:before="0"/>
        <w:ind w:left="709" w:right="567"/>
        <w:jc w:val="center"/>
        <w:rPr>
          <w:b/>
          <w:bCs/>
          <w:sz w:val="26"/>
          <w:szCs w:val="26"/>
        </w:rPr>
      </w:pPr>
      <w:r w:rsidRPr="00A30933">
        <w:rPr>
          <w:b/>
          <w:bCs/>
          <w:sz w:val="26"/>
          <w:szCs w:val="26"/>
        </w:rPr>
        <w:t>3.5. Основные мероприятия</w:t>
      </w:r>
    </w:p>
    <w:p w:rsidR="00201F8D" w:rsidRPr="00A30933" w:rsidRDefault="00201F8D" w:rsidP="00565C1F">
      <w:pPr>
        <w:keepNext/>
        <w:shd w:val="clear" w:color="auto" w:fill="FFFFFF"/>
        <w:tabs>
          <w:tab w:val="left" w:pos="1276"/>
        </w:tabs>
        <w:spacing w:before="0"/>
        <w:ind w:left="709" w:right="567"/>
        <w:jc w:val="center"/>
        <w:rPr>
          <w:sz w:val="26"/>
          <w:szCs w:val="26"/>
        </w:rPr>
      </w:pPr>
    </w:p>
    <w:p w:rsidR="00201F8D" w:rsidRPr="00A30933" w:rsidRDefault="00201F8D" w:rsidP="006B5564">
      <w:pPr>
        <w:keepNext/>
        <w:shd w:val="clear" w:color="auto" w:fill="FFFFFF"/>
        <w:spacing w:before="0"/>
        <w:ind w:firstLine="709"/>
        <w:jc w:val="both"/>
        <w:rPr>
          <w:spacing w:val="-2"/>
          <w:sz w:val="26"/>
          <w:szCs w:val="26"/>
        </w:rPr>
      </w:pPr>
      <w:r w:rsidRPr="00A30933">
        <w:rPr>
          <w:sz w:val="26"/>
          <w:szCs w:val="26"/>
        </w:rPr>
        <w:t>Основные мероприятия в сфере реализации подпрограммы:</w:t>
      </w:r>
    </w:p>
    <w:p w:rsidR="00201F8D" w:rsidRDefault="00201F8D" w:rsidP="006B5564">
      <w:pPr>
        <w:numPr>
          <w:ilvl w:val="0"/>
          <w:numId w:val="26"/>
        </w:numPr>
        <w:tabs>
          <w:tab w:val="left" w:pos="-55"/>
        </w:tabs>
        <w:spacing w:before="0"/>
        <w:jc w:val="both"/>
        <w:rPr>
          <w:sz w:val="26"/>
          <w:szCs w:val="26"/>
        </w:rPr>
      </w:pPr>
      <w:r>
        <w:rPr>
          <w:sz w:val="26"/>
          <w:szCs w:val="26"/>
        </w:rPr>
        <w:t>Выполнение работ в области сохранения, поддержки и развития местного традиционного народного художественного творчества</w:t>
      </w:r>
    </w:p>
    <w:p w:rsidR="00201F8D" w:rsidRDefault="00201F8D" w:rsidP="006B5564">
      <w:pPr>
        <w:tabs>
          <w:tab w:val="left" w:pos="-55"/>
        </w:tabs>
        <w:spacing w:before="0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Выполнение работы «Выявление, изучение, сохранение и популяризация объектов нематериального культурного наследия народов Балезинского района в области традиционной народной культуры»</w:t>
      </w:r>
    </w:p>
    <w:p w:rsidR="00201F8D" w:rsidRPr="001C6F73" w:rsidRDefault="00201F8D" w:rsidP="006B5564">
      <w:pPr>
        <w:tabs>
          <w:tab w:val="left" w:pos="-55"/>
        </w:tabs>
        <w:spacing w:before="0"/>
        <w:ind w:left="720"/>
        <w:jc w:val="both"/>
        <w:rPr>
          <w:sz w:val="26"/>
          <w:szCs w:val="26"/>
        </w:rPr>
      </w:pPr>
      <w:r w:rsidRPr="001C6F73">
        <w:rPr>
          <w:sz w:val="26"/>
          <w:szCs w:val="26"/>
        </w:rPr>
        <w:t>В рамках основного мероприятия осуществляется:</w:t>
      </w:r>
    </w:p>
    <w:p w:rsidR="00201F8D" w:rsidRPr="001C6F73" w:rsidRDefault="00201F8D" w:rsidP="006B5564">
      <w:pPr>
        <w:tabs>
          <w:tab w:val="left" w:pos="-55"/>
        </w:tabs>
        <w:spacing w:before="0"/>
        <w:ind w:left="360"/>
        <w:jc w:val="both"/>
        <w:rPr>
          <w:sz w:val="26"/>
          <w:szCs w:val="26"/>
        </w:rPr>
      </w:pPr>
      <w:r w:rsidRPr="001C6F73">
        <w:rPr>
          <w:sz w:val="26"/>
          <w:szCs w:val="26"/>
        </w:rPr>
        <w:t>-  проведение мастер-классов, семинаров</w:t>
      </w:r>
    </w:p>
    <w:p w:rsidR="00201F8D" w:rsidRPr="001C6F73" w:rsidRDefault="00201F8D" w:rsidP="006B5564">
      <w:pPr>
        <w:tabs>
          <w:tab w:val="left" w:pos="-55"/>
        </w:tabs>
        <w:spacing w:befor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1C6F73">
        <w:rPr>
          <w:sz w:val="26"/>
          <w:szCs w:val="26"/>
        </w:rPr>
        <w:t>- сбор этнографического материала и его популяризация.</w:t>
      </w:r>
    </w:p>
    <w:p w:rsidR="00201F8D" w:rsidRPr="001C6F73" w:rsidRDefault="00201F8D" w:rsidP="006B5564">
      <w:pPr>
        <w:tabs>
          <w:tab w:val="left" w:pos="-55"/>
        </w:tabs>
        <w:spacing w:before="0"/>
        <w:ind w:left="360"/>
        <w:jc w:val="both"/>
        <w:rPr>
          <w:sz w:val="26"/>
          <w:szCs w:val="26"/>
        </w:rPr>
      </w:pPr>
      <w:r w:rsidRPr="001C6F73">
        <w:rPr>
          <w:sz w:val="26"/>
          <w:szCs w:val="26"/>
        </w:rPr>
        <w:t>- издание сборников этнографического материала (на бумажном и электронном носителях, видеозаписи, аудиозаписи, фотографии, технологические карты поэтапного изготовления изделий ДПИ);</w:t>
      </w:r>
    </w:p>
    <w:p w:rsidR="00201F8D" w:rsidRPr="001C6F73" w:rsidRDefault="00201F8D" w:rsidP="006B5564">
      <w:pPr>
        <w:tabs>
          <w:tab w:val="left" w:pos="-55"/>
        </w:tabs>
        <w:spacing w:before="0"/>
        <w:ind w:left="360"/>
        <w:jc w:val="both"/>
        <w:rPr>
          <w:sz w:val="26"/>
          <w:szCs w:val="26"/>
        </w:rPr>
      </w:pPr>
      <w:r w:rsidRPr="001C6F73">
        <w:rPr>
          <w:sz w:val="26"/>
          <w:szCs w:val="26"/>
        </w:rPr>
        <w:t>- сбор и изучение предметов утилитарно-бытового назначения;</w:t>
      </w:r>
    </w:p>
    <w:p w:rsidR="00201F8D" w:rsidRPr="001C6F73" w:rsidRDefault="00201F8D" w:rsidP="006B5564">
      <w:pPr>
        <w:tabs>
          <w:tab w:val="left" w:pos="-55"/>
        </w:tabs>
        <w:spacing w:before="0"/>
        <w:ind w:left="360"/>
        <w:jc w:val="both"/>
        <w:rPr>
          <w:sz w:val="26"/>
          <w:szCs w:val="26"/>
        </w:rPr>
      </w:pPr>
      <w:r w:rsidRPr="001C6F73">
        <w:rPr>
          <w:sz w:val="26"/>
          <w:szCs w:val="26"/>
        </w:rPr>
        <w:t>- изучение технологий традиционных видов ремесел, бытовавших на территории МО «Балезинский район».</w:t>
      </w:r>
    </w:p>
    <w:p w:rsidR="00201F8D" w:rsidRPr="00A30933" w:rsidRDefault="00201F8D" w:rsidP="006B5564">
      <w:pPr>
        <w:tabs>
          <w:tab w:val="left" w:pos="-55"/>
        </w:tabs>
        <w:spacing w:before="0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Выполнение работы «Организация мероприятии»:</w:t>
      </w:r>
    </w:p>
    <w:p w:rsidR="00201F8D" w:rsidRPr="00A30933" w:rsidRDefault="00201F8D" w:rsidP="006B5564">
      <w:pPr>
        <w:pStyle w:val="1"/>
        <w:tabs>
          <w:tab w:val="left" w:pos="360"/>
        </w:tabs>
        <w:spacing w:before="0" w:after="0"/>
        <w:ind w:firstLine="720"/>
        <w:jc w:val="both"/>
        <w:rPr>
          <w:spacing w:val="-2"/>
          <w:sz w:val="26"/>
          <w:szCs w:val="26"/>
        </w:rPr>
      </w:pPr>
      <w:r w:rsidRPr="00A30933">
        <w:rPr>
          <w:spacing w:val="-2"/>
          <w:sz w:val="26"/>
          <w:szCs w:val="26"/>
        </w:rPr>
        <w:t>В рамках основного мероприятия осуществляется:</w:t>
      </w:r>
    </w:p>
    <w:p w:rsidR="00201F8D" w:rsidRPr="00A30933" w:rsidRDefault="00201F8D" w:rsidP="006B5564">
      <w:pPr>
        <w:pStyle w:val="1"/>
        <w:tabs>
          <w:tab w:val="left" w:pos="360"/>
        </w:tabs>
        <w:spacing w:before="0" w:after="0"/>
        <w:jc w:val="both"/>
        <w:rPr>
          <w:sz w:val="26"/>
          <w:szCs w:val="26"/>
        </w:rPr>
      </w:pPr>
      <w:r w:rsidRPr="00A30933">
        <w:rPr>
          <w:spacing w:val="-2"/>
          <w:sz w:val="26"/>
          <w:szCs w:val="26"/>
        </w:rPr>
        <w:t xml:space="preserve">-  проведение </w:t>
      </w:r>
      <w:r>
        <w:rPr>
          <w:spacing w:val="-2"/>
          <w:sz w:val="26"/>
          <w:szCs w:val="26"/>
        </w:rPr>
        <w:t xml:space="preserve">выставок </w:t>
      </w:r>
    </w:p>
    <w:p w:rsidR="00201F8D" w:rsidRDefault="00201F8D" w:rsidP="00ED165D">
      <w:pPr>
        <w:tabs>
          <w:tab w:val="left" w:pos="-55"/>
        </w:tabs>
        <w:spacing w:before="0"/>
        <w:jc w:val="both"/>
        <w:rPr>
          <w:sz w:val="26"/>
          <w:szCs w:val="26"/>
        </w:rPr>
      </w:pPr>
      <w:r>
        <w:rPr>
          <w:sz w:val="26"/>
          <w:szCs w:val="26"/>
        </w:rPr>
        <w:t>2)</w:t>
      </w:r>
      <w:r w:rsidRPr="00ED165D">
        <w:t xml:space="preserve"> </w:t>
      </w:r>
      <w:r w:rsidRPr="00ED165D">
        <w:rPr>
          <w:sz w:val="26"/>
          <w:szCs w:val="26"/>
        </w:rPr>
        <w:t xml:space="preserve">Укрепление материально-технической базы учреждения культуры. </w:t>
      </w:r>
    </w:p>
    <w:p w:rsidR="00201F8D" w:rsidRPr="00ED165D" w:rsidRDefault="00201F8D" w:rsidP="00ED165D">
      <w:pPr>
        <w:tabs>
          <w:tab w:val="left" w:pos="-55"/>
        </w:tabs>
        <w:spacing w:before="0"/>
        <w:jc w:val="both"/>
        <w:rPr>
          <w:sz w:val="26"/>
          <w:szCs w:val="26"/>
        </w:rPr>
      </w:pPr>
      <w:r w:rsidRPr="00EE3F9B">
        <w:rPr>
          <w:sz w:val="26"/>
          <w:szCs w:val="26"/>
        </w:rPr>
        <w:t xml:space="preserve">Основное мероприятие осуществляется  </w:t>
      </w:r>
      <w:r w:rsidRPr="00A30933">
        <w:rPr>
          <w:sz w:val="26"/>
          <w:szCs w:val="26"/>
        </w:rPr>
        <w:t xml:space="preserve">МБУК «Районный дом художественных промыслов и ремесел» </w:t>
      </w:r>
      <w:r w:rsidRPr="00EE3F9B">
        <w:rPr>
          <w:sz w:val="26"/>
          <w:szCs w:val="26"/>
        </w:rPr>
        <w:t xml:space="preserve"> путем  привлечения средств на прио</w:t>
      </w:r>
      <w:r>
        <w:rPr>
          <w:sz w:val="26"/>
          <w:szCs w:val="26"/>
        </w:rPr>
        <w:t>бретение мебели, оборудования, инструментов, оргтехники.</w:t>
      </w:r>
    </w:p>
    <w:p w:rsidR="00201F8D" w:rsidRDefault="00201F8D" w:rsidP="00ED165D">
      <w:pPr>
        <w:tabs>
          <w:tab w:val="left" w:pos="-55"/>
        </w:tabs>
        <w:spacing w:before="0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3)</w:t>
      </w:r>
      <w:r w:rsidRPr="00ED165D">
        <w:t xml:space="preserve"> </w:t>
      </w:r>
      <w:r w:rsidRPr="00ED165D">
        <w:rPr>
          <w:sz w:val="26"/>
          <w:szCs w:val="26"/>
        </w:rPr>
        <w:t>Сбор фольклорно-этнографического материала и его популяризация</w:t>
      </w:r>
    </w:p>
    <w:p w:rsidR="00201F8D" w:rsidRPr="001C6F73" w:rsidRDefault="00201F8D" w:rsidP="00ED165D">
      <w:pPr>
        <w:tabs>
          <w:tab w:val="left" w:pos="-55"/>
        </w:tabs>
        <w:spacing w:before="0"/>
        <w:ind w:left="360"/>
        <w:jc w:val="both"/>
        <w:rPr>
          <w:sz w:val="26"/>
          <w:szCs w:val="26"/>
        </w:rPr>
      </w:pPr>
      <w:r w:rsidRPr="001C6F73">
        <w:rPr>
          <w:sz w:val="26"/>
          <w:szCs w:val="26"/>
        </w:rPr>
        <w:t>Этнографические материалы используются:</w:t>
      </w:r>
    </w:p>
    <w:p w:rsidR="00201F8D" w:rsidRPr="001C6F73" w:rsidRDefault="00201F8D" w:rsidP="00ED165D">
      <w:pPr>
        <w:tabs>
          <w:tab w:val="left" w:pos="-55"/>
        </w:tabs>
        <w:spacing w:before="0"/>
        <w:ind w:left="360"/>
        <w:jc w:val="both"/>
        <w:rPr>
          <w:sz w:val="26"/>
          <w:szCs w:val="26"/>
        </w:rPr>
      </w:pPr>
      <w:r w:rsidRPr="001C6F73">
        <w:rPr>
          <w:sz w:val="26"/>
          <w:szCs w:val="26"/>
        </w:rPr>
        <w:t xml:space="preserve">- в работе для проведения экскурсий в целях ознакомления с историей, традициями и  обрядами народов, проживающих на территории Балезинского района; </w:t>
      </w:r>
    </w:p>
    <w:p w:rsidR="00201F8D" w:rsidRDefault="00201F8D" w:rsidP="00ED165D">
      <w:pPr>
        <w:tabs>
          <w:tab w:val="left" w:pos="-55"/>
        </w:tabs>
        <w:spacing w:befor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1C6F73">
        <w:rPr>
          <w:sz w:val="26"/>
          <w:szCs w:val="26"/>
        </w:rPr>
        <w:t>- в работе при создании новых «особо ценных» изделий декоративно-прикладного искусства, разработке сувенирной продукции, а так же мастер-классов по ДПИ и ремеслам.</w:t>
      </w:r>
    </w:p>
    <w:p w:rsidR="00201F8D" w:rsidRPr="00A30933" w:rsidRDefault="00201F8D" w:rsidP="006B5564">
      <w:pPr>
        <w:tabs>
          <w:tab w:val="left" w:pos="360"/>
        </w:tabs>
        <w:spacing w:before="0"/>
        <w:jc w:val="both"/>
        <w:rPr>
          <w:sz w:val="26"/>
          <w:szCs w:val="26"/>
        </w:rPr>
      </w:pPr>
    </w:p>
    <w:p w:rsidR="00201F8D" w:rsidRDefault="00201F8D" w:rsidP="00565C1F">
      <w:pPr>
        <w:tabs>
          <w:tab w:val="left" w:pos="360"/>
        </w:tabs>
        <w:spacing w:before="0"/>
        <w:jc w:val="center"/>
        <w:rPr>
          <w:b/>
          <w:bCs/>
          <w:sz w:val="26"/>
          <w:szCs w:val="26"/>
        </w:rPr>
      </w:pPr>
      <w:r w:rsidRPr="00A30933">
        <w:rPr>
          <w:b/>
          <w:bCs/>
          <w:sz w:val="26"/>
          <w:szCs w:val="26"/>
        </w:rPr>
        <w:t>3.6. Меры муниципального регулирования</w:t>
      </w:r>
    </w:p>
    <w:p w:rsidR="00201F8D" w:rsidRPr="00A30933" w:rsidRDefault="00201F8D" w:rsidP="00565C1F">
      <w:pPr>
        <w:tabs>
          <w:tab w:val="left" w:pos="360"/>
        </w:tabs>
        <w:spacing w:before="0"/>
        <w:jc w:val="center"/>
        <w:rPr>
          <w:spacing w:val="-3"/>
          <w:sz w:val="26"/>
          <w:szCs w:val="26"/>
        </w:rPr>
      </w:pPr>
    </w:p>
    <w:p w:rsidR="00201F8D" w:rsidRPr="00A30933" w:rsidRDefault="00201F8D" w:rsidP="00565C1F">
      <w:pPr>
        <w:spacing w:before="0"/>
        <w:ind w:firstLine="720"/>
        <w:jc w:val="both"/>
        <w:rPr>
          <w:rStyle w:val="apple-style-span"/>
          <w:sz w:val="26"/>
          <w:szCs w:val="26"/>
        </w:rPr>
      </w:pPr>
      <w:r w:rsidRPr="00A30933">
        <w:rPr>
          <w:rStyle w:val="apple-style-span"/>
          <w:sz w:val="26"/>
          <w:szCs w:val="26"/>
        </w:rPr>
        <w:t>Ежегодно утверждаются Положения о проведении районных праздников (фестивалей) национальных культур. На основе планируемых мероприятий Центров национальных культур ежегодно формируется план мероприятий по популяризации национальных культур.</w:t>
      </w:r>
    </w:p>
    <w:p w:rsidR="00201F8D" w:rsidRPr="00A30933" w:rsidRDefault="00201F8D" w:rsidP="00565C1F">
      <w:pPr>
        <w:spacing w:before="0"/>
        <w:ind w:firstLine="720"/>
        <w:jc w:val="both"/>
        <w:rPr>
          <w:rStyle w:val="apple-style-span"/>
          <w:sz w:val="26"/>
          <w:szCs w:val="26"/>
        </w:rPr>
      </w:pPr>
    </w:p>
    <w:p w:rsidR="00201F8D" w:rsidRPr="00A30933" w:rsidRDefault="00201F8D" w:rsidP="00565C1F">
      <w:pPr>
        <w:keepNext/>
        <w:shd w:val="clear" w:color="auto" w:fill="FFFFFF"/>
        <w:tabs>
          <w:tab w:val="left" w:pos="1276"/>
        </w:tabs>
        <w:spacing w:before="0"/>
        <w:ind w:left="709" w:right="567"/>
        <w:jc w:val="center"/>
        <w:rPr>
          <w:b/>
          <w:bCs/>
          <w:sz w:val="26"/>
          <w:szCs w:val="26"/>
        </w:rPr>
      </w:pPr>
      <w:r w:rsidRPr="00A30933">
        <w:rPr>
          <w:b/>
          <w:bCs/>
          <w:sz w:val="26"/>
          <w:szCs w:val="26"/>
        </w:rPr>
        <w:t xml:space="preserve">3.7. Прогноз сводных показателей муниципальных заданий </w:t>
      </w:r>
    </w:p>
    <w:p w:rsidR="00201F8D" w:rsidRPr="00A30933" w:rsidRDefault="00201F8D" w:rsidP="00565C1F">
      <w:pPr>
        <w:keepNext/>
        <w:shd w:val="clear" w:color="auto" w:fill="FFFFFF"/>
        <w:tabs>
          <w:tab w:val="left" w:pos="1276"/>
        </w:tabs>
        <w:spacing w:before="0"/>
        <w:ind w:left="709" w:right="567"/>
        <w:jc w:val="center"/>
        <w:rPr>
          <w:sz w:val="26"/>
          <w:szCs w:val="26"/>
        </w:rPr>
      </w:pPr>
    </w:p>
    <w:p w:rsidR="00201F8D" w:rsidRPr="00A30933" w:rsidRDefault="00201F8D" w:rsidP="00565C1F">
      <w:pPr>
        <w:spacing w:before="0"/>
        <w:ind w:firstLine="708"/>
        <w:jc w:val="both"/>
        <w:rPr>
          <w:sz w:val="26"/>
          <w:szCs w:val="26"/>
        </w:rPr>
      </w:pPr>
      <w:r w:rsidRPr="00A30933">
        <w:rPr>
          <w:sz w:val="26"/>
          <w:szCs w:val="26"/>
        </w:rPr>
        <w:t xml:space="preserve">В рамках подпрограммы МБУК «РДХПиР МО «Балезинский район» выполняются работы по </w:t>
      </w:r>
      <w:r>
        <w:rPr>
          <w:sz w:val="26"/>
          <w:szCs w:val="26"/>
        </w:rPr>
        <w:tab/>
        <w:t>выявлению, изучению, сохранению и популяризации</w:t>
      </w:r>
      <w:r w:rsidRPr="00B839F0">
        <w:rPr>
          <w:sz w:val="26"/>
          <w:szCs w:val="26"/>
        </w:rPr>
        <w:t xml:space="preserve"> объектов нематериального культурного наследия народов Балезинского района в области традиционной народной культуры;</w:t>
      </w:r>
      <w:bookmarkStart w:id="0" w:name="_GoBack"/>
      <w:bookmarkEnd w:id="0"/>
      <w:r>
        <w:rPr>
          <w:sz w:val="26"/>
          <w:szCs w:val="26"/>
        </w:rPr>
        <w:t xml:space="preserve"> организации  мероприятий.</w:t>
      </w:r>
    </w:p>
    <w:p w:rsidR="00201F8D" w:rsidRDefault="00201F8D" w:rsidP="00DD0D12">
      <w:pPr>
        <w:spacing w:before="0"/>
        <w:ind w:firstLine="708"/>
        <w:jc w:val="both"/>
        <w:rPr>
          <w:sz w:val="26"/>
          <w:szCs w:val="26"/>
        </w:rPr>
      </w:pPr>
      <w:r w:rsidRPr="00A30933">
        <w:rPr>
          <w:sz w:val="26"/>
          <w:szCs w:val="26"/>
        </w:rPr>
        <w:t xml:space="preserve">Работы,  предоставляемые в рамках подпрограммы, включены в Перечень услуг (работ), оказываемых муниципальными учреждениями, подведомственными Управлению культуры Администрации муниципального образования «Балезинский район», утвержденном приказом Управления культуры Администрации муниципального образования «Балезинский  район» </w:t>
      </w:r>
      <w:r w:rsidRPr="00DD0D12">
        <w:rPr>
          <w:sz w:val="26"/>
          <w:szCs w:val="26"/>
        </w:rPr>
        <w:t xml:space="preserve">от </w:t>
      </w:r>
      <w:r>
        <w:rPr>
          <w:sz w:val="26"/>
          <w:szCs w:val="26"/>
        </w:rPr>
        <w:t>14.01.2016 года №13.1.</w:t>
      </w:r>
    </w:p>
    <w:p w:rsidR="00201F8D" w:rsidRPr="00D05C37" w:rsidRDefault="00201F8D" w:rsidP="00DD0D12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D05C37">
        <w:rPr>
          <w:sz w:val="26"/>
          <w:szCs w:val="26"/>
        </w:rPr>
        <w:t>Порядок определения нормативных затрат на оказание услуг, оказываемых муниципальными учреждениями и нормативных затрат на содержание имущества муниципальных учреждений культуры и образовательных учреждений, подведомственных Управлению культуры Администрации муниципального образования «Балезинский район»</w:t>
      </w:r>
      <w:r>
        <w:rPr>
          <w:sz w:val="26"/>
          <w:szCs w:val="26"/>
        </w:rPr>
        <w:t xml:space="preserve"> на 2015 год</w:t>
      </w:r>
      <w:r w:rsidRPr="00D05C37">
        <w:rPr>
          <w:sz w:val="26"/>
          <w:szCs w:val="26"/>
        </w:rPr>
        <w:t>, утверждены постановлением Администрации МО «Балезинский район» от 29 августа 2013 года №1233.</w:t>
      </w:r>
      <w:r>
        <w:rPr>
          <w:sz w:val="26"/>
          <w:szCs w:val="26"/>
        </w:rPr>
        <w:t xml:space="preserve"> Порядок формирования и финансового обеспечения выполнения муниципального задания на оказание муниципальных услуг (выполнениие работ) в отношении муниципальных учреждений муниципального образования «Балезинский район», утвержден постановлением Администрации муниципального образования «Балезинский район» от 29 декабря 2015 года №1986.</w:t>
      </w:r>
    </w:p>
    <w:p w:rsidR="00201F8D" w:rsidRPr="00A30933" w:rsidRDefault="00201F8D" w:rsidP="00565C1F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A30933">
        <w:rPr>
          <w:sz w:val="26"/>
          <w:szCs w:val="26"/>
        </w:rPr>
        <w:t>Сведения о прогнозе сводных показателей муниципальных заданий представлены в Приложении 4 к муниципальной программе.</w:t>
      </w:r>
    </w:p>
    <w:p w:rsidR="00201F8D" w:rsidRPr="00A30933" w:rsidRDefault="00201F8D" w:rsidP="00565C1F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b/>
          <w:bCs/>
          <w:sz w:val="26"/>
          <w:szCs w:val="26"/>
        </w:rPr>
      </w:pPr>
    </w:p>
    <w:p w:rsidR="00201F8D" w:rsidRPr="00A30933" w:rsidRDefault="00201F8D" w:rsidP="00565C1F">
      <w:pPr>
        <w:keepNext/>
        <w:shd w:val="clear" w:color="auto" w:fill="FFFFFF"/>
        <w:tabs>
          <w:tab w:val="left" w:pos="1276"/>
        </w:tabs>
        <w:spacing w:before="0"/>
        <w:ind w:left="709" w:right="567"/>
        <w:jc w:val="center"/>
        <w:rPr>
          <w:b/>
          <w:bCs/>
          <w:sz w:val="26"/>
          <w:szCs w:val="26"/>
        </w:rPr>
      </w:pPr>
      <w:r w:rsidRPr="00A30933">
        <w:rPr>
          <w:b/>
          <w:bCs/>
          <w:sz w:val="26"/>
          <w:szCs w:val="26"/>
        </w:rPr>
        <w:t xml:space="preserve">3.8. Взаимодействие с органами государственной власти и местного самоуправления, организациями и гражданами </w:t>
      </w:r>
    </w:p>
    <w:p w:rsidR="00201F8D" w:rsidRPr="00A30933" w:rsidRDefault="00201F8D" w:rsidP="00565C1F">
      <w:pPr>
        <w:keepNext/>
        <w:shd w:val="clear" w:color="auto" w:fill="FFFFFF"/>
        <w:tabs>
          <w:tab w:val="left" w:pos="1276"/>
        </w:tabs>
        <w:spacing w:before="0"/>
        <w:ind w:left="709" w:right="567"/>
        <w:jc w:val="center"/>
        <w:rPr>
          <w:sz w:val="26"/>
          <w:szCs w:val="26"/>
        </w:rPr>
      </w:pPr>
    </w:p>
    <w:p w:rsidR="00201F8D" w:rsidRPr="00A30933" w:rsidRDefault="00201F8D" w:rsidP="00565C1F">
      <w:pPr>
        <w:shd w:val="clear" w:color="auto" w:fill="FFFFFF"/>
        <w:spacing w:before="0"/>
        <w:ind w:right="-2" w:firstLine="709"/>
        <w:jc w:val="both"/>
        <w:rPr>
          <w:sz w:val="26"/>
          <w:szCs w:val="26"/>
        </w:rPr>
      </w:pPr>
      <w:r w:rsidRPr="00A30933">
        <w:rPr>
          <w:sz w:val="26"/>
          <w:szCs w:val="26"/>
        </w:rPr>
        <w:t xml:space="preserve">В рамках подпрограммы осуществляется взаимодействие с Министерством культуры, печати и информации Удмуртской Республики, Министерством национальной политики Удмуртской Республики, бюджетным учреждением Удмуртской Республики «Дом Дружбы народов» в целях обеспечения согласованности в организации и проведении мероприятий по популяризации национальных культур, организационной и финансовой поддержки со стороны органов государственной власти Удмуртской Республики районных мероприятий по популяризации национальных культур, а также в связи с выдвижением представителей Балезинского района к присуждению премий Правительства Удмуртской Республики «Признание» за вклад в развитие народного творчества, коллективов самодеятельного народного творчества, к присвоению званий «народный» и «образцовый». </w:t>
      </w:r>
    </w:p>
    <w:p w:rsidR="00201F8D" w:rsidRPr="00A30933" w:rsidRDefault="00201F8D" w:rsidP="00565C1F">
      <w:pPr>
        <w:shd w:val="clear" w:color="auto" w:fill="FFFFFF"/>
        <w:spacing w:before="0"/>
        <w:ind w:right="-2" w:firstLine="709"/>
        <w:jc w:val="both"/>
        <w:rPr>
          <w:sz w:val="26"/>
          <w:szCs w:val="26"/>
        </w:rPr>
      </w:pPr>
      <w:r w:rsidRPr="00A30933">
        <w:rPr>
          <w:sz w:val="26"/>
          <w:szCs w:val="26"/>
        </w:rPr>
        <w:t xml:space="preserve">Автономное учреждение культуры Удмуртской Республики «Национальный центр декоративно-прикладного искусства и ремесел» осуществляет методическое руководство деятельностью центров (домов) ремесел. </w:t>
      </w:r>
    </w:p>
    <w:p w:rsidR="00201F8D" w:rsidRPr="00A30933" w:rsidRDefault="00201F8D" w:rsidP="00565C1F">
      <w:pPr>
        <w:shd w:val="clear" w:color="auto" w:fill="FFFFFF"/>
        <w:spacing w:before="0"/>
        <w:ind w:right="-2" w:firstLine="709"/>
        <w:jc w:val="both"/>
        <w:rPr>
          <w:sz w:val="26"/>
          <w:szCs w:val="26"/>
        </w:rPr>
      </w:pPr>
      <w:r w:rsidRPr="00A30933">
        <w:rPr>
          <w:sz w:val="26"/>
          <w:szCs w:val="26"/>
        </w:rPr>
        <w:t>Непосредственное участие в организации и проведении мероприятий по популяризации национальных культур принимают:</w:t>
      </w:r>
    </w:p>
    <w:p w:rsidR="00201F8D" w:rsidRPr="00A30933" w:rsidRDefault="00201F8D" w:rsidP="00565C1F">
      <w:pPr>
        <w:pStyle w:val="2"/>
        <w:numPr>
          <w:ilvl w:val="0"/>
          <w:numId w:val="23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0933">
        <w:rPr>
          <w:rFonts w:ascii="Times New Roman" w:hAnsi="Times New Roman" w:cs="Times New Roman"/>
          <w:sz w:val="26"/>
          <w:szCs w:val="26"/>
        </w:rPr>
        <w:t>органы местного самоуправления поселений, расположенных в границах Балезинского района;</w:t>
      </w:r>
    </w:p>
    <w:p w:rsidR="00201F8D" w:rsidRPr="00A30933" w:rsidRDefault="00201F8D" w:rsidP="00565C1F">
      <w:pPr>
        <w:pStyle w:val="2"/>
        <w:numPr>
          <w:ilvl w:val="0"/>
          <w:numId w:val="23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0933">
        <w:rPr>
          <w:rFonts w:ascii="Times New Roman" w:hAnsi="Times New Roman" w:cs="Times New Roman"/>
          <w:sz w:val="26"/>
          <w:szCs w:val="26"/>
        </w:rPr>
        <w:t>Центры национальных культур.</w:t>
      </w:r>
    </w:p>
    <w:p w:rsidR="00201F8D" w:rsidRPr="00A30933" w:rsidRDefault="00201F8D" w:rsidP="00565C1F">
      <w:pPr>
        <w:shd w:val="clear" w:color="auto" w:fill="FFFFFF"/>
        <w:spacing w:before="0"/>
        <w:ind w:right="-2" w:firstLine="709"/>
        <w:jc w:val="both"/>
        <w:rPr>
          <w:sz w:val="26"/>
          <w:szCs w:val="26"/>
        </w:rPr>
      </w:pPr>
      <w:r w:rsidRPr="00A30933">
        <w:rPr>
          <w:sz w:val="26"/>
          <w:szCs w:val="26"/>
        </w:rPr>
        <w:t>При проведении мероприятий по популяризации национальных культур осуществляется взаимодействие с органами местного самоуправления других муниципальных районов (городских округов) Удмуртской Республики, а также других регионов, Общественной организацией «Общество русской культуры Удмуртской Республики».</w:t>
      </w:r>
    </w:p>
    <w:p w:rsidR="00201F8D" w:rsidRPr="00A30933" w:rsidRDefault="00201F8D" w:rsidP="00565C1F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</w:p>
    <w:p w:rsidR="00201F8D" w:rsidRPr="00A30933" w:rsidRDefault="00201F8D" w:rsidP="00565C1F">
      <w:pPr>
        <w:keepNext/>
        <w:shd w:val="clear" w:color="auto" w:fill="FFFFFF"/>
        <w:tabs>
          <w:tab w:val="left" w:pos="1276"/>
        </w:tabs>
        <w:spacing w:before="0"/>
        <w:ind w:left="709" w:right="567"/>
        <w:jc w:val="center"/>
        <w:rPr>
          <w:b/>
          <w:bCs/>
          <w:sz w:val="26"/>
          <w:szCs w:val="26"/>
        </w:rPr>
      </w:pPr>
      <w:r w:rsidRPr="00A30933">
        <w:rPr>
          <w:b/>
          <w:bCs/>
          <w:sz w:val="26"/>
          <w:szCs w:val="26"/>
        </w:rPr>
        <w:t>3.9. Ресурсное обеспечение подпрограммы</w:t>
      </w:r>
    </w:p>
    <w:p w:rsidR="00201F8D" w:rsidRPr="00A30933" w:rsidRDefault="00201F8D" w:rsidP="00565C1F">
      <w:pPr>
        <w:keepNext/>
        <w:shd w:val="clear" w:color="auto" w:fill="FFFFFF"/>
        <w:tabs>
          <w:tab w:val="left" w:pos="1276"/>
        </w:tabs>
        <w:spacing w:before="0"/>
        <w:ind w:left="709" w:right="567"/>
        <w:jc w:val="center"/>
        <w:rPr>
          <w:b/>
          <w:bCs/>
          <w:sz w:val="26"/>
          <w:szCs w:val="26"/>
        </w:rPr>
      </w:pPr>
    </w:p>
    <w:p w:rsidR="00201F8D" w:rsidRPr="00A30933" w:rsidRDefault="00201F8D" w:rsidP="00565C1F">
      <w:pPr>
        <w:keepNext/>
        <w:shd w:val="clear" w:color="auto" w:fill="FFFFFF"/>
        <w:spacing w:before="0"/>
        <w:ind w:right="-1" w:firstLine="709"/>
        <w:jc w:val="both"/>
        <w:rPr>
          <w:sz w:val="26"/>
          <w:szCs w:val="26"/>
        </w:rPr>
      </w:pPr>
      <w:r w:rsidRPr="00A30933">
        <w:rPr>
          <w:sz w:val="26"/>
          <w:szCs w:val="26"/>
        </w:rPr>
        <w:t>Источниками ресурсного обеспечения подпрограммы являются:</w:t>
      </w:r>
    </w:p>
    <w:p w:rsidR="00201F8D" w:rsidRPr="00A30933" w:rsidRDefault="00201F8D" w:rsidP="00565C1F">
      <w:pPr>
        <w:pStyle w:val="2"/>
        <w:numPr>
          <w:ilvl w:val="0"/>
          <w:numId w:val="2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0933">
        <w:rPr>
          <w:rFonts w:ascii="Times New Roman" w:hAnsi="Times New Roman" w:cs="Times New Roman"/>
          <w:sz w:val="26"/>
          <w:szCs w:val="26"/>
        </w:rPr>
        <w:t>средства бюджета муниципального образования «Балезинский район»</w:t>
      </w:r>
    </w:p>
    <w:p w:rsidR="00201F8D" w:rsidRPr="00A30933" w:rsidRDefault="00201F8D" w:rsidP="00565C1F">
      <w:pPr>
        <w:pStyle w:val="2"/>
        <w:keepNext/>
        <w:numPr>
          <w:ilvl w:val="0"/>
          <w:numId w:val="2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0933">
        <w:rPr>
          <w:rFonts w:ascii="Times New Roman" w:hAnsi="Times New Roman" w:cs="Times New Roman"/>
          <w:sz w:val="26"/>
          <w:szCs w:val="26"/>
        </w:rPr>
        <w:t>доходы от оказания платных услуг МБУК «РДХПиР МО «Балезинский район».</w:t>
      </w:r>
    </w:p>
    <w:p w:rsidR="00201F8D" w:rsidRPr="00A30933" w:rsidRDefault="00201F8D" w:rsidP="00565C1F">
      <w:pPr>
        <w:pStyle w:val="2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0933">
        <w:rPr>
          <w:rFonts w:ascii="Times New Roman" w:hAnsi="Times New Roman" w:cs="Times New Roman"/>
          <w:sz w:val="26"/>
          <w:szCs w:val="26"/>
        </w:rPr>
        <w:t xml:space="preserve">Общий объем финансирования мероприятий подпрограммы за 2015-2020 годы за счет средств бюджета муниципального образования «Балезинский район» составляет </w:t>
      </w:r>
      <w:r>
        <w:rPr>
          <w:rFonts w:ascii="Times New Roman" w:hAnsi="Times New Roman" w:cs="Times New Roman"/>
          <w:sz w:val="26"/>
          <w:szCs w:val="26"/>
        </w:rPr>
        <w:t>31686,0</w:t>
      </w:r>
      <w:r w:rsidRPr="00A30933">
        <w:rPr>
          <w:rFonts w:ascii="Times New Roman" w:hAnsi="Times New Roman" w:cs="Times New Roman"/>
          <w:sz w:val="26"/>
          <w:szCs w:val="26"/>
        </w:rPr>
        <w:t xml:space="preserve"> тыс. рублей. Сведения о ресурсном </w:t>
      </w:r>
      <w:r w:rsidRPr="00A30933">
        <w:rPr>
          <w:rFonts w:ascii="Times New Roman" w:hAnsi="Times New Roman" w:cs="Times New Roman"/>
          <w:sz w:val="26"/>
          <w:szCs w:val="26"/>
          <w:lang w:eastAsia="en-US"/>
        </w:rPr>
        <w:t xml:space="preserve">обеспечении подпрограммы за счет средств бюджета муниципального образования «Балезинский район» в разрезе источников </w:t>
      </w:r>
      <w:r w:rsidRPr="00A30933">
        <w:rPr>
          <w:rFonts w:ascii="Times New Roman" w:hAnsi="Times New Roman" w:cs="Times New Roman"/>
          <w:sz w:val="26"/>
          <w:szCs w:val="26"/>
        </w:rPr>
        <w:t>по годам реализации муниципальной программы:</w:t>
      </w:r>
    </w:p>
    <w:p w:rsidR="00201F8D" w:rsidRPr="00A30933" w:rsidRDefault="00201F8D" w:rsidP="00565C1F">
      <w:pPr>
        <w:pStyle w:val="2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73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51"/>
        <w:gridCol w:w="4762"/>
      </w:tblGrid>
      <w:tr w:rsidR="00201F8D" w:rsidRPr="00A30933">
        <w:trPr>
          <w:trHeight w:val="300"/>
          <w:jc w:val="center"/>
        </w:trPr>
        <w:tc>
          <w:tcPr>
            <w:tcW w:w="2551" w:type="dxa"/>
            <w:vAlign w:val="center"/>
          </w:tcPr>
          <w:p w:rsidR="00201F8D" w:rsidRPr="00A30933" w:rsidRDefault="00201F8D" w:rsidP="00565C1F">
            <w:pPr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Годы</w:t>
            </w:r>
          </w:p>
        </w:tc>
        <w:tc>
          <w:tcPr>
            <w:tcW w:w="4762" w:type="dxa"/>
            <w:vAlign w:val="center"/>
          </w:tcPr>
          <w:p w:rsidR="00201F8D" w:rsidRPr="00A30933" w:rsidRDefault="00201F8D" w:rsidP="00565C1F">
            <w:pPr>
              <w:spacing w:before="0"/>
              <w:jc w:val="center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Собственных средств бюджета Балезинского района (тыс)</w:t>
            </w:r>
          </w:p>
        </w:tc>
      </w:tr>
      <w:tr w:rsidR="00201F8D" w:rsidRPr="00A30933">
        <w:trPr>
          <w:trHeight w:val="300"/>
          <w:jc w:val="center"/>
        </w:trPr>
        <w:tc>
          <w:tcPr>
            <w:tcW w:w="2551" w:type="dxa"/>
            <w:vAlign w:val="center"/>
          </w:tcPr>
          <w:p w:rsidR="00201F8D" w:rsidRPr="00A30933" w:rsidRDefault="00201F8D" w:rsidP="00565C1F">
            <w:pPr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2015</w:t>
            </w:r>
          </w:p>
        </w:tc>
        <w:tc>
          <w:tcPr>
            <w:tcW w:w="4762" w:type="dxa"/>
            <w:vAlign w:val="center"/>
          </w:tcPr>
          <w:p w:rsidR="00201F8D" w:rsidRPr="00A30933" w:rsidRDefault="00201F8D" w:rsidP="00565C1F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5629,5</w:t>
            </w:r>
          </w:p>
        </w:tc>
      </w:tr>
      <w:tr w:rsidR="00201F8D" w:rsidRPr="00A30933">
        <w:trPr>
          <w:trHeight w:val="300"/>
          <w:jc w:val="center"/>
        </w:trPr>
        <w:tc>
          <w:tcPr>
            <w:tcW w:w="2551" w:type="dxa"/>
            <w:vAlign w:val="center"/>
          </w:tcPr>
          <w:p w:rsidR="00201F8D" w:rsidRPr="00A30933" w:rsidRDefault="00201F8D" w:rsidP="00565C1F">
            <w:pPr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2016</w:t>
            </w:r>
          </w:p>
        </w:tc>
        <w:tc>
          <w:tcPr>
            <w:tcW w:w="4762" w:type="dxa"/>
            <w:vAlign w:val="center"/>
          </w:tcPr>
          <w:p w:rsidR="00201F8D" w:rsidRPr="00A30933" w:rsidRDefault="00201F8D" w:rsidP="00565C1F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5211,3</w:t>
            </w:r>
          </w:p>
        </w:tc>
      </w:tr>
      <w:tr w:rsidR="00201F8D" w:rsidRPr="00A30933">
        <w:trPr>
          <w:trHeight w:val="300"/>
          <w:jc w:val="center"/>
        </w:trPr>
        <w:tc>
          <w:tcPr>
            <w:tcW w:w="2551" w:type="dxa"/>
            <w:vAlign w:val="center"/>
          </w:tcPr>
          <w:p w:rsidR="00201F8D" w:rsidRPr="00A30933" w:rsidRDefault="00201F8D" w:rsidP="00565C1F">
            <w:pPr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2017</w:t>
            </w:r>
          </w:p>
        </w:tc>
        <w:tc>
          <w:tcPr>
            <w:tcW w:w="4762" w:type="dxa"/>
            <w:vAlign w:val="center"/>
          </w:tcPr>
          <w:p w:rsidR="00201F8D" w:rsidRPr="00A30933" w:rsidRDefault="00201F8D" w:rsidP="00565C1F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5211,3</w:t>
            </w:r>
          </w:p>
        </w:tc>
      </w:tr>
      <w:tr w:rsidR="00201F8D" w:rsidRPr="00A30933">
        <w:trPr>
          <w:trHeight w:val="300"/>
          <w:jc w:val="center"/>
        </w:trPr>
        <w:tc>
          <w:tcPr>
            <w:tcW w:w="2551" w:type="dxa"/>
            <w:vAlign w:val="center"/>
          </w:tcPr>
          <w:p w:rsidR="00201F8D" w:rsidRPr="00A30933" w:rsidRDefault="00201F8D" w:rsidP="00565C1F">
            <w:pPr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2018</w:t>
            </w:r>
          </w:p>
        </w:tc>
        <w:tc>
          <w:tcPr>
            <w:tcW w:w="4762" w:type="dxa"/>
            <w:vAlign w:val="center"/>
          </w:tcPr>
          <w:p w:rsidR="00201F8D" w:rsidRPr="00A30933" w:rsidRDefault="00201F8D" w:rsidP="00565C1F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5211,3</w:t>
            </w:r>
          </w:p>
        </w:tc>
      </w:tr>
      <w:tr w:rsidR="00201F8D" w:rsidRPr="00A30933">
        <w:trPr>
          <w:trHeight w:val="300"/>
          <w:jc w:val="center"/>
        </w:trPr>
        <w:tc>
          <w:tcPr>
            <w:tcW w:w="2551" w:type="dxa"/>
            <w:vAlign w:val="center"/>
          </w:tcPr>
          <w:p w:rsidR="00201F8D" w:rsidRPr="00A30933" w:rsidRDefault="00201F8D" w:rsidP="00565C1F">
            <w:pPr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2019</w:t>
            </w:r>
          </w:p>
        </w:tc>
        <w:tc>
          <w:tcPr>
            <w:tcW w:w="4762" w:type="dxa"/>
            <w:vAlign w:val="center"/>
          </w:tcPr>
          <w:p w:rsidR="00201F8D" w:rsidRPr="00A30933" w:rsidRDefault="00201F8D" w:rsidP="00565C1F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5211,3</w:t>
            </w:r>
          </w:p>
        </w:tc>
      </w:tr>
      <w:tr w:rsidR="00201F8D" w:rsidRPr="00A30933">
        <w:trPr>
          <w:trHeight w:val="300"/>
          <w:jc w:val="center"/>
        </w:trPr>
        <w:tc>
          <w:tcPr>
            <w:tcW w:w="2551" w:type="dxa"/>
            <w:vAlign w:val="center"/>
          </w:tcPr>
          <w:p w:rsidR="00201F8D" w:rsidRPr="00A30933" w:rsidRDefault="00201F8D" w:rsidP="00565C1F">
            <w:pPr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2020</w:t>
            </w:r>
          </w:p>
        </w:tc>
        <w:tc>
          <w:tcPr>
            <w:tcW w:w="4762" w:type="dxa"/>
            <w:vAlign w:val="center"/>
          </w:tcPr>
          <w:p w:rsidR="00201F8D" w:rsidRPr="00A30933" w:rsidRDefault="00201F8D" w:rsidP="00565C1F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5211,3</w:t>
            </w:r>
          </w:p>
        </w:tc>
      </w:tr>
      <w:tr w:rsidR="00201F8D" w:rsidRPr="00A30933">
        <w:trPr>
          <w:trHeight w:val="300"/>
          <w:jc w:val="center"/>
        </w:trPr>
        <w:tc>
          <w:tcPr>
            <w:tcW w:w="2551" w:type="dxa"/>
            <w:vAlign w:val="center"/>
          </w:tcPr>
          <w:p w:rsidR="00201F8D" w:rsidRPr="00A30933" w:rsidRDefault="00201F8D" w:rsidP="00565C1F">
            <w:pPr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Итого за 2015-2020 годы</w:t>
            </w:r>
          </w:p>
        </w:tc>
        <w:tc>
          <w:tcPr>
            <w:tcW w:w="4762" w:type="dxa"/>
            <w:vAlign w:val="center"/>
          </w:tcPr>
          <w:p w:rsidR="00201F8D" w:rsidRPr="00A30933" w:rsidRDefault="00201F8D" w:rsidP="0067793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31686,0</w:t>
            </w:r>
          </w:p>
        </w:tc>
      </w:tr>
    </w:tbl>
    <w:p w:rsidR="00201F8D" w:rsidRPr="00A30933" w:rsidRDefault="00201F8D" w:rsidP="00565C1F">
      <w:pPr>
        <w:spacing w:before="0"/>
        <w:jc w:val="both"/>
        <w:rPr>
          <w:sz w:val="26"/>
          <w:szCs w:val="26"/>
          <w:lang w:eastAsia="en-US"/>
        </w:rPr>
      </w:pPr>
    </w:p>
    <w:p w:rsidR="00201F8D" w:rsidRPr="00D05C37" w:rsidRDefault="00201F8D" w:rsidP="00DD0D12">
      <w:pPr>
        <w:spacing w:before="0"/>
        <w:ind w:firstLine="709"/>
        <w:jc w:val="both"/>
        <w:rPr>
          <w:sz w:val="26"/>
          <w:szCs w:val="26"/>
          <w:lang w:eastAsia="en-US"/>
        </w:rPr>
      </w:pPr>
      <w:r w:rsidRPr="00D05C37">
        <w:rPr>
          <w:sz w:val="26"/>
          <w:szCs w:val="26"/>
          <w:lang w:eastAsia="en-US"/>
        </w:rPr>
        <w:t>Ресурсное обеспечение подпрограммы за счет средств бюджета муниципального образования «Балезинский район» сформировано:</w:t>
      </w:r>
    </w:p>
    <w:p w:rsidR="00201F8D" w:rsidRDefault="00201F8D" w:rsidP="00DD0D12">
      <w:pPr>
        <w:pStyle w:val="a0"/>
        <w:numPr>
          <w:ilvl w:val="0"/>
          <w:numId w:val="25"/>
        </w:numPr>
        <w:tabs>
          <w:tab w:val="left" w:pos="1134"/>
        </w:tabs>
        <w:spacing w:before="0"/>
        <w:ind w:left="0"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на 2015 год</w:t>
      </w:r>
      <w:r w:rsidRPr="00D05C37">
        <w:rPr>
          <w:sz w:val="26"/>
          <w:szCs w:val="26"/>
          <w:lang w:eastAsia="en-US"/>
        </w:rPr>
        <w:t xml:space="preserve"> – в соответствии с решением Совета депутатов Балезинского района  от  18 декабря 2014 года № 24-178 «О бюджете муниципального образования «Балезинский район на 2015 год и плановый период 2016 и 2017 годов»;</w:t>
      </w:r>
    </w:p>
    <w:p w:rsidR="00201F8D" w:rsidRPr="00990CDF" w:rsidRDefault="00201F8D" w:rsidP="00DD0D12">
      <w:pPr>
        <w:pStyle w:val="a0"/>
        <w:numPr>
          <w:ilvl w:val="0"/>
          <w:numId w:val="25"/>
        </w:numPr>
        <w:tabs>
          <w:tab w:val="left" w:pos="1134"/>
        </w:tabs>
        <w:spacing w:before="0"/>
        <w:ind w:left="0" w:firstLine="709"/>
        <w:jc w:val="both"/>
        <w:rPr>
          <w:sz w:val="26"/>
          <w:szCs w:val="26"/>
          <w:lang w:eastAsia="en-US"/>
        </w:rPr>
      </w:pPr>
      <w:r w:rsidRPr="00990CDF">
        <w:rPr>
          <w:sz w:val="26"/>
          <w:szCs w:val="26"/>
          <w:lang w:eastAsia="en-US"/>
        </w:rPr>
        <w:t>на 2016 год  - в соответствии с решением Совета депутатов Балезинского района  от  17 декабря 2015 года № 33-235 «О бюджете муниципального образования «Балезинский район на  2016 год »;</w:t>
      </w:r>
    </w:p>
    <w:p w:rsidR="00201F8D" w:rsidRPr="00D05C37" w:rsidRDefault="00201F8D" w:rsidP="00DD0D12">
      <w:pPr>
        <w:spacing w:before="0"/>
        <w:ind w:firstLine="709"/>
        <w:jc w:val="both"/>
        <w:rPr>
          <w:sz w:val="26"/>
          <w:szCs w:val="26"/>
          <w:lang w:eastAsia="en-US"/>
        </w:rPr>
      </w:pPr>
      <w:r w:rsidRPr="009A5D9B">
        <w:rPr>
          <w:sz w:val="26"/>
          <w:szCs w:val="26"/>
          <w:lang w:eastAsia="en-US"/>
        </w:rPr>
        <w:t>Ресурсное обеспечение подпрограммы</w:t>
      </w:r>
      <w:r w:rsidRPr="00D05C37">
        <w:rPr>
          <w:sz w:val="26"/>
          <w:szCs w:val="26"/>
          <w:lang w:eastAsia="en-US"/>
        </w:rPr>
        <w:t xml:space="preserve"> за счет средств бюджета муниципального образования «Балезинский район» подлежит уточнению в рамках бюджетного цикла.</w:t>
      </w:r>
    </w:p>
    <w:p w:rsidR="00201F8D" w:rsidRPr="00A30933" w:rsidRDefault="00201F8D" w:rsidP="00565C1F">
      <w:pPr>
        <w:spacing w:before="0"/>
        <w:ind w:firstLine="709"/>
        <w:jc w:val="both"/>
        <w:rPr>
          <w:sz w:val="26"/>
          <w:szCs w:val="26"/>
        </w:rPr>
      </w:pPr>
      <w:r w:rsidRPr="00A30933">
        <w:rPr>
          <w:sz w:val="26"/>
          <w:szCs w:val="26"/>
        </w:rPr>
        <w:t xml:space="preserve">Расходы на цели подпрограммы за счет оказания платных услуг МБУК «РДХПиР МО «Балезинский район» ориентировочно составят </w:t>
      </w:r>
      <w:r>
        <w:rPr>
          <w:sz w:val="26"/>
          <w:szCs w:val="26"/>
        </w:rPr>
        <w:t>1908,9</w:t>
      </w:r>
      <w:r w:rsidRPr="00A30933">
        <w:rPr>
          <w:sz w:val="26"/>
          <w:szCs w:val="26"/>
        </w:rPr>
        <w:t xml:space="preserve"> тыс. рублей, в том числе по годам реализации муниципальной программы:</w:t>
      </w:r>
    </w:p>
    <w:tbl>
      <w:tblPr>
        <w:tblW w:w="53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37"/>
        <w:gridCol w:w="2782"/>
      </w:tblGrid>
      <w:tr w:rsidR="00201F8D" w:rsidRPr="00A30933">
        <w:trPr>
          <w:trHeight w:val="300"/>
          <w:jc w:val="center"/>
        </w:trPr>
        <w:tc>
          <w:tcPr>
            <w:tcW w:w="2537" w:type="dxa"/>
            <w:vAlign w:val="center"/>
          </w:tcPr>
          <w:p w:rsidR="00201F8D" w:rsidRPr="00A30933" w:rsidRDefault="00201F8D" w:rsidP="00565C1F">
            <w:pPr>
              <w:spacing w:before="0"/>
              <w:jc w:val="center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Годы</w:t>
            </w:r>
          </w:p>
        </w:tc>
        <w:tc>
          <w:tcPr>
            <w:tcW w:w="2782" w:type="dxa"/>
            <w:vAlign w:val="center"/>
          </w:tcPr>
          <w:p w:rsidR="00201F8D" w:rsidRPr="00A30933" w:rsidRDefault="00201F8D" w:rsidP="00565C1F">
            <w:pPr>
              <w:spacing w:before="0"/>
              <w:jc w:val="center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Всего</w:t>
            </w:r>
          </w:p>
        </w:tc>
      </w:tr>
      <w:tr w:rsidR="00201F8D" w:rsidRPr="00A30933">
        <w:trPr>
          <w:trHeight w:val="300"/>
          <w:jc w:val="center"/>
        </w:trPr>
        <w:tc>
          <w:tcPr>
            <w:tcW w:w="2537" w:type="dxa"/>
            <w:vAlign w:val="center"/>
          </w:tcPr>
          <w:p w:rsidR="00201F8D" w:rsidRPr="00A30933" w:rsidRDefault="00201F8D" w:rsidP="00565C1F">
            <w:pPr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2015</w:t>
            </w:r>
          </w:p>
        </w:tc>
        <w:tc>
          <w:tcPr>
            <w:tcW w:w="2782" w:type="dxa"/>
            <w:vAlign w:val="center"/>
          </w:tcPr>
          <w:p w:rsidR="00201F8D" w:rsidRPr="00A30933" w:rsidRDefault="00201F8D" w:rsidP="00565C1F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283,4</w:t>
            </w:r>
          </w:p>
        </w:tc>
      </w:tr>
      <w:tr w:rsidR="00201F8D" w:rsidRPr="00A30933">
        <w:trPr>
          <w:trHeight w:val="300"/>
          <w:jc w:val="center"/>
        </w:trPr>
        <w:tc>
          <w:tcPr>
            <w:tcW w:w="2537" w:type="dxa"/>
            <w:vAlign w:val="center"/>
          </w:tcPr>
          <w:p w:rsidR="00201F8D" w:rsidRPr="00A30933" w:rsidRDefault="00201F8D" w:rsidP="00565C1F">
            <w:pPr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2016</w:t>
            </w:r>
          </w:p>
        </w:tc>
        <w:tc>
          <w:tcPr>
            <w:tcW w:w="2782" w:type="dxa"/>
            <w:vAlign w:val="center"/>
          </w:tcPr>
          <w:p w:rsidR="00201F8D" w:rsidRPr="00A30933" w:rsidRDefault="00201F8D" w:rsidP="00565C1F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325,1</w:t>
            </w:r>
          </w:p>
        </w:tc>
      </w:tr>
      <w:tr w:rsidR="00201F8D" w:rsidRPr="00A30933">
        <w:trPr>
          <w:trHeight w:val="300"/>
          <w:jc w:val="center"/>
        </w:trPr>
        <w:tc>
          <w:tcPr>
            <w:tcW w:w="2537" w:type="dxa"/>
            <w:vAlign w:val="center"/>
          </w:tcPr>
          <w:p w:rsidR="00201F8D" w:rsidRPr="00A30933" w:rsidRDefault="00201F8D" w:rsidP="00565C1F">
            <w:pPr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2017</w:t>
            </w:r>
          </w:p>
        </w:tc>
        <w:tc>
          <w:tcPr>
            <w:tcW w:w="2782" w:type="dxa"/>
            <w:vAlign w:val="center"/>
          </w:tcPr>
          <w:p w:rsidR="00201F8D" w:rsidRPr="00A30933" w:rsidRDefault="00201F8D" w:rsidP="00565C1F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325,1</w:t>
            </w:r>
          </w:p>
        </w:tc>
      </w:tr>
      <w:tr w:rsidR="00201F8D" w:rsidRPr="00A30933">
        <w:trPr>
          <w:trHeight w:val="300"/>
          <w:jc w:val="center"/>
        </w:trPr>
        <w:tc>
          <w:tcPr>
            <w:tcW w:w="2537" w:type="dxa"/>
            <w:vAlign w:val="center"/>
          </w:tcPr>
          <w:p w:rsidR="00201F8D" w:rsidRPr="00A30933" w:rsidRDefault="00201F8D" w:rsidP="00565C1F">
            <w:pPr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2018</w:t>
            </w:r>
          </w:p>
        </w:tc>
        <w:tc>
          <w:tcPr>
            <w:tcW w:w="2782" w:type="dxa"/>
            <w:vAlign w:val="center"/>
          </w:tcPr>
          <w:p w:rsidR="00201F8D" w:rsidRPr="00A30933" w:rsidRDefault="00201F8D" w:rsidP="00565C1F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325,1</w:t>
            </w:r>
          </w:p>
        </w:tc>
      </w:tr>
      <w:tr w:rsidR="00201F8D" w:rsidRPr="00A30933">
        <w:trPr>
          <w:trHeight w:val="300"/>
          <w:jc w:val="center"/>
        </w:trPr>
        <w:tc>
          <w:tcPr>
            <w:tcW w:w="2537" w:type="dxa"/>
            <w:vAlign w:val="center"/>
          </w:tcPr>
          <w:p w:rsidR="00201F8D" w:rsidRPr="00A30933" w:rsidRDefault="00201F8D" w:rsidP="00565C1F">
            <w:pPr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2019</w:t>
            </w:r>
          </w:p>
        </w:tc>
        <w:tc>
          <w:tcPr>
            <w:tcW w:w="2782" w:type="dxa"/>
            <w:vAlign w:val="center"/>
          </w:tcPr>
          <w:p w:rsidR="00201F8D" w:rsidRPr="00A30933" w:rsidRDefault="00201F8D" w:rsidP="00565C1F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325,1</w:t>
            </w:r>
          </w:p>
        </w:tc>
      </w:tr>
      <w:tr w:rsidR="00201F8D" w:rsidRPr="00A30933">
        <w:trPr>
          <w:trHeight w:val="300"/>
          <w:jc w:val="center"/>
        </w:trPr>
        <w:tc>
          <w:tcPr>
            <w:tcW w:w="2537" w:type="dxa"/>
            <w:vAlign w:val="center"/>
          </w:tcPr>
          <w:p w:rsidR="00201F8D" w:rsidRPr="00A30933" w:rsidRDefault="00201F8D" w:rsidP="00565C1F">
            <w:pPr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2020</w:t>
            </w:r>
          </w:p>
        </w:tc>
        <w:tc>
          <w:tcPr>
            <w:tcW w:w="2782" w:type="dxa"/>
            <w:vAlign w:val="center"/>
          </w:tcPr>
          <w:p w:rsidR="00201F8D" w:rsidRPr="00A30933" w:rsidRDefault="00201F8D" w:rsidP="00565C1F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325,1</w:t>
            </w:r>
          </w:p>
        </w:tc>
      </w:tr>
      <w:tr w:rsidR="00201F8D" w:rsidRPr="00A30933">
        <w:trPr>
          <w:trHeight w:val="300"/>
          <w:jc w:val="center"/>
        </w:trPr>
        <w:tc>
          <w:tcPr>
            <w:tcW w:w="2537" w:type="dxa"/>
            <w:vAlign w:val="center"/>
          </w:tcPr>
          <w:p w:rsidR="00201F8D" w:rsidRPr="00A30933" w:rsidRDefault="00201F8D" w:rsidP="00565C1F">
            <w:pPr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Итого за 2015-2020 годы</w:t>
            </w:r>
          </w:p>
        </w:tc>
        <w:tc>
          <w:tcPr>
            <w:tcW w:w="2782" w:type="dxa"/>
            <w:vAlign w:val="center"/>
          </w:tcPr>
          <w:p w:rsidR="00201F8D" w:rsidRPr="00A30933" w:rsidRDefault="00201F8D" w:rsidP="00565C1F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1908,9</w:t>
            </w:r>
          </w:p>
        </w:tc>
      </w:tr>
    </w:tbl>
    <w:p w:rsidR="00201F8D" w:rsidRPr="00A30933" w:rsidRDefault="00201F8D" w:rsidP="00565C1F">
      <w:pPr>
        <w:spacing w:before="0"/>
        <w:ind w:firstLine="709"/>
        <w:jc w:val="both"/>
        <w:rPr>
          <w:sz w:val="26"/>
          <w:szCs w:val="26"/>
        </w:rPr>
      </w:pPr>
    </w:p>
    <w:p w:rsidR="00201F8D" w:rsidRPr="00A30933" w:rsidRDefault="00201F8D" w:rsidP="00565C1F">
      <w:pPr>
        <w:pStyle w:val="2"/>
        <w:numPr>
          <w:ilvl w:val="0"/>
          <w:numId w:val="25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A30933">
        <w:rPr>
          <w:rFonts w:ascii="Times New Roman" w:hAnsi="Times New Roman" w:cs="Times New Roman"/>
          <w:sz w:val="26"/>
          <w:szCs w:val="26"/>
        </w:rPr>
        <w:t>Оценка расходов за счет оказания платных услуг произведена на основе планируемых доходов от оказания платных услуг согласно плану финансово-хозяйственной деятельности МБУК «Районный дом художественных промыслов и ремесел»</w:t>
      </w:r>
      <w:r w:rsidRPr="00A30933">
        <w:rPr>
          <w:rFonts w:ascii="Times New Roman" w:hAnsi="Times New Roman" w:cs="Times New Roman"/>
          <w:sz w:val="26"/>
          <w:szCs w:val="26"/>
          <w:lang w:eastAsia="en-US"/>
        </w:rPr>
        <w:t>.</w:t>
      </w:r>
    </w:p>
    <w:p w:rsidR="00201F8D" w:rsidRPr="00A30933" w:rsidRDefault="00201F8D" w:rsidP="00565C1F">
      <w:pPr>
        <w:spacing w:before="0"/>
        <w:ind w:firstLine="709"/>
        <w:jc w:val="both"/>
        <w:rPr>
          <w:sz w:val="26"/>
          <w:szCs w:val="26"/>
        </w:rPr>
      </w:pPr>
      <w:r w:rsidRPr="00A30933">
        <w:rPr>
          <w:sz w:val="26"/>
          <w:szCs w:val="26"/>
        </w:rPr>
        <w:t>Ресурсное обеспечение реализации подпрограммы за счет средств бюджета муниципального образования «Балезинский  район» представлено в Приложении 5 к муниципальной программе.</w:t>
      </w:r>
    </w:p>
    <w:p w:rsidR="00201F8D" w:rsidRPr="00A30933" w:rsidRDefault="00201F8D" w:rsidP="00565C1F">
      <w:pPr>
        <w:spacing w:before="0"/>
        <w:ind w:firstLine="709"/>
        <w:jc w:val="both"/>
        <w:rPr>
          <w:sz w:val="26"/>
          <w:szCs w:val="26"/>
        </w:rPr>
      </w:pPr>
      <w:r w:rsidRPr="00A30933">
        <w:rPr>
          <w:sz w:val="26"/>
          <w:szCs w:val="26"/>
        </w:rPr>
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 к муниципальной программе.</w:t>
      </w:r>
    </w:p>
    <w:p w:rsidR="00201F8D" w:rsidRPr="00A30933" w:rsidRDefault="00201F8D" w:rsidP="00565C1F">
      <w:pPr>
        <w:keepNext/>
        <w:shd w:val="clear" w:color="auto" w:fill="FFFFFF"/>
        <w:tabs>
          <w:tab w:val="left" w:pos="1276"/>
        </w:tabs>
        <w:spacing w:before="0"/>
        <w:ind w:left="709" w:right="567"/>
        <w:jc w:val="center"/>
        <w:rPr>
          <w:b/>
          <w:bCs/>
          <w:sz w:val="26"/>
          <w:szCs w:val="26"/>
        </w:rPr>
      </w:pPr>
    </w:p>
    <w:p w:rsidR="00201F8D" w:rsidRPr="00A30933" w:rsidRDefault="00201F8D" w:rsidP="00565C1F">
      <w:pPr>
        <w:keepNext/>
        <w:shd w:val="clear" w:color="auto" w:fill="FFFFFF"/>
        <w:tabs>
          <w:tab w:val="left" w:pos="1276"/>
        </w:tabs>
        <w:spacing w:before="0"/>
        <w:ind w:left="709" w:right="567"/>
        <w:jc w:val="center"/>
        <w:rPr>
          <w:b/>
          <w:bCs/>
          <w:sz w:val="26"/>
          <w:szCs w:val="26"/>
        </w:rPr>
      </w:pPr>
      <w:r w:rsidRPr="00A30933">
        <w:rPr>
          <w:b/>
          <w:bCs/>
          <w:sz w:val="26"/>
          <w:szCs w:val="26"/>
        </w:rPr>
        <w:t>3.10. Анализ рисков и описание мер управления рисками</w:t>
      </w:r>
    </w:p>
    <w:p w:rsidR="00201F8D" w:rsidRPr="00A30933" w:rsidRDefault="00201F8D" w:rsidP="00565C1F">
      <w:pPr>
        <w:keepNext/>
        <w:shd w:val="clear" w:color="auto" w:fill="FFFFFF"/>
        <w:tabs>
          <w:tab w:val="left" w:pos="1276"/>
        </w:tabs>
        <w:spacing w:before="0"/>
        <w:ind w:left="709" w:right="567"/>
        <w:jc w:val="center"/>
        <w:rPr>
          <w:sz w:val="26"/>
          <w:szCs w:val="26"/>
        </w:rPr>
      </w:pPr>
    </w:p>
    <w:p w:rsidR="00201F8D" w:rsidRPr="00A30933" w:rsidRDefault="00201F8D" w:rsidP="00565C1F">
      <w:pPr>
        <w:shd w:val="clear" w:color="auto" w:fill="FFFFFF"/>
        <w:spacing w:before="0"/>
        <w:ind w:firstLine="709"/>
        <w:jc w:val="both"/>
        <w:rPr>
          <w:sz w:val="26"/>
          <w:szCs w:val="26"/>
        </w:rPr>
      </w:pPr>
      <w:r w:rsidRPr="00A30933">
        <w:rPr>
          <w:sz w:val="26"/>
          <w:szCs w:val="26"/>
        </w:rPr>
        <w:t>Финансовые риски связаны с ограниченностью бюджетных ресурсов на цели реализации подпрограммы. В качестве дополнительного финансирования планируется привлекать средства на реализацию программ (проектов) в области популяризации национальных культур из бюджета Удмуртской Республики на конкурсной основе в виде субсидий на реализацию программ (проектов) некоммерческих организаций.</w:t>
      </w:r>
    </w:p>
    <w:p w:rsidR="00201F8D" w:rsidRPr="00A30933" w:rsidRDefault="00201F8D" w:rsidP="00565C1F">
      <w:pPr>
        <w:shd w:val="clear" w:color="auto" w:fill="FFFFFF"/>
        <w:spacing w:before="0"/>
        <w:ind w:firstLine="709"/>
        <w:jc w:val="both"/>
        <w:rPr>
          <w:sz w:val="26"/>
          <w:szCs w:val="26"/>
        </w:rPr>
      </w:pPr>
      <w:r w:rsidRPr="00A30933">
        <w:rPr>
          <w:sz w:val="26"/>
          <w:szCs w:val="26"/>
        </w:rPr>
        <w:t>Организационные риски связаны с необходимостью координации деятельности большого числа участников, в том числе органы местного самоуправления поселений, общественные центры национальных культур, население. Для управления риском будут использоваться следующие меры:</w:t>
      </w:r>
    </w:p>
    <w:p w:rsidR="00201F8D" w:rsidRPr="00A30933" w:rsidRDefault="00201F8D" w:rsidP="00565C1F">
      <w:pPr>
        <w:pStyle w:val="1"/>
        <w:numPr>
          <w:ilvl w:val="0"/>
          <w:numId w:val="7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sz w:val="26"/>
          <w:szCs w:val="26"/>
        </w:rPr>
      </w:pPr>
      <w:r w:rsidRPr="00A30933">
        <w:rPr>
          <w:sz w:val="26"/>
          <w:szCs w:val="26"/>
        </w:rPr>
        <w:t>составление планов работ, закрепление ответственности за выполнение мероприятий за конкретными исполнителями;</w:t>
      </w:r>
    </w:p>
    <w:p w:rsidR="00201F8D" w:rsidRPr="00A30933" w:rsidRDefault="00201F8D" w:rsidP="00565C1F">
      <w:pPr>
        <w:pStyle w:val="1"/>
        <w:numPr>
          <w:ilvl w:val="0"/>
          <w:numId w:val="7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sz w:val="26"/>
          <w:szCs w:val="26"/>
        </w:rPr>
      </w:pPr>
      <w:r w:rsidRPr="00A30933">
        <w:rPr>
          <w:sz w:val="26"/>
          <w:szCs w:val="26"/>
        </w:rPr>
        <w:t>закрепление персональной ответственности за достижение  целевых показателей (индикаторов) муниципальной программы за руководителями и специалистами Администрации муниципального образования «Балезинский район», Управления культуры Администрации муниципального образования «Балезинский район», муниципальных бюджетных учреждений культуры, участвующих в реализации данной подпрограммы;</w:t>
      </w:r>
    </w:p>
    <w:p w:rsidR="00201F8D" w:rsidRPr="00A30933" w:rsidRDefault="00201F8D" w:rsidP="00565C1F">
      <w:pPr>
        <w:pStyle w:val="1"/>
        <w:numPr>
          <w:ilvl w:val="0"/>
          <w:numId w:val="7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b/>
          <w:bCs/>
          <w:sz w:val="26"/>
          <w:szCs w:val="26"/>
        </w:rPr>
      </w:pPr>
      <w:r w:rsidRPr="00A30933">
        <w:rPr>
          <w:sz w:val="26"/>
          <w:szCs w:val="26"/>
        </w:rPr>
        <w:t>информирование населения о мероприятиях по популяризации национальных культур.</w:t>
      </w:r>
    </w:p>
    <w:p w:rsidR="00201F8D" w:rsidRPr="00A30933" w:rsidRDefault="00201F8D" w:rsidP="00565C1F">
      <w:pPr>
        <w:keepNext/>
        <w:shd w:val="clear" w:color="auto" w:fill="FFFFFF"/>
        <w:tabs>
          <w:tab w:val="left" w:pos="1276"/>
        </w:tabs>
        <w:spacing w:before="0"/>
        <w:ind w:left="709" w:right="567"/>
        <w:jc w:val="center"/>
        <w:rPr>
          <w:b/>
          <w:bCs/>
          <w:sz w:val="26"/>
          <w:szCs w:val="26"/>
        </w:rPr>
      </w:pPr>
    </w:p>
    <w:p w:rsidR="00201F8D" w:rsidRPr="00A30933" w:rsidRDefault="00201F8D" w:rsidP="00565C1F">
      <w:pPr>
        <w:keepNext/>
        <w:shd w:val="clear" w:color="auto" w:fill="FFFFFF"/>
        <w:tabs>
          <w:tab w:val="left" w:pos="1276"/>
        </w:tabs>
        <w:spacing w:before="0"/>
        <w:ind w:left="709" w:right="567"/>
        <w:jc w:val="center"/>
        <w:rPr>
          <w:b/>
          <w:bCs/>
          <w:sz w:val="26"/>
          <w:szCs w:val="26"/>
        </w:rPr>
      </w:pPr>
      <w:r w:rsidRPr="00A30933">
        <w:rPr>
          <w:b/>
          <w:bCs/>
          <w:sz w:val="26"/>
          <w:szCs w:val="26"/>
        </w:rPr>
        <w:t>3.11. Конечные результаты и показатели эффективности</w:t>
      </w:r>
    </w:p>
    <w:p w:rsidR="00201F8D" w:rsidRPr="00A30933" w:rsidRDefault="00201F8D" w:rsidP="00565C1F">
      <w:pPr>
        <w:keepNext/>
        <w:shd w:val="clear" w:color="auto" w:fill="FFFFFF"/>
        <w:tabs>
          <w:tab w:val="left" w:pos="1276"/>
        </w:tabs>
        <w:spacing w:before="0"/>
        <w:ind w:left="709" w:right="567"/>
        <w:jc w:val="center"/>
        <w:rPr>
          <w:sz w:val="26"/>
          <w:szCs w:val="26"/>
        </w:rPr>
      </w:pPr>
    </w:p>
    <w:p w:rsidR="00201F8D" w:rsidRPr="00A30933" w:rsidRDefault="00201F8D" w:rsidP="00565C1F">
      <w:pPr>
        <w:shd w:val="clear" w:color="auto" w:fill="FFFFFF"/>
        <w:spacing w:before="0"/>
        <w:ind w:firstLine="720"/>
        <w:rPr>
          <w:sz w:val="26"/>
          <w:szCs w:val="26"/>
        </w:rPr>
      </w:pPr>
      <w:r w:rsidRPr="00A30933">
        <w:rPr>
          <w:sz w:val="26"/>
          <w:szCs w:val="26"/>
        </w:rPr>
        <w:t>Основные результаты реализации подпрограммы заключаются в укреплении духовной общности, сохранении и развитии национальных культур, популяризации истории и традиций народов, проживающих на территории Балезинского района.</w:t>
      </w:r>
    </w:p>
    <w:p w:rsidR="00201F8D" w:rsidRPr="00A30933" w:rsidRDefault="00201F8D" w:rsidP="00565C1F">
      <w:pPr>
        <w:shd w:val="clear" w:color="auto" w:fill="FFFFFF"/>
        <w:spacing w:before="0"/>
        <w:ind w:firstLine="720"/>
        <w:rPr>
          <w:sz w:val="26"/>
          <w:szCs w:val="26"/>
        </w:rPr>
      </w:pPr>
      <w:r w:rsidRPr="00A30933">
        <w:rPr>
          <w:sz w:val="26"/>
          <w:szCs w:val="26"/>
        </w:rPr>
        <w:t>Социально-экономические эффекты от реализации подпрограммы выражаются:</w:t>
      </w:r>
    </w:p>
    <w:p w:rsidR="00201F8D" w:rsidRPr="00A30933" w:rsidRDefault="00201F8D" w:rsidP="00565C1F">
      <w:pPr>
        <w:shd w:val="clear" w:color="auto" w:fill="FFFFFF"/>
        <w:spacing w:before="0"/>
        <w:ind w:left="33"/>
        <w:rPr>
          <w:sz w:val="26"/>
          <w:szCs w:val="26"/>
        </w:rPr>
      </w:pPr>
      <w:r w:rsidRPr="00A30933">
        <w:rPr>
          <w:sz w:val="26"/>
          <w:szCs w:val="26"/>
        </w:rPr>
        <w:t>1) в развитии единого этнокультурного пространства на территории Балезинского района;</w:t>
      </w:r>
    </w:p>
    <w:p w:rsidR="00201F8D" w:rsidRPr="00A30933" w:rsidRDefault="00201F8D" w:rsidP="00565C1F">
      <w:pPr>
        <w:shd w:val="clear" w:color="auto" w:fill="FFFFFF"/>
        <w:spacing w:before="0"/>
        <w:rPr>
          <w:sz w:val="26"/>
          <w:szCs w:val="26"/>
        </w:rPr>
      </w:pPr>
      <w:r w:rsidRPr="00A30933">
        <w:rPr>
          <w:sz w:val="26"/>
          <w:szCs w:val="26"/>
        </w:rPr>
        <w:t>2) в повышении инвестиционной привлекательности Балезинского района.</w:t>
      </w:r>
    </w:p>
    <w:p w:rsidR="00201F8D" w:rsidRPr="00A30933" w:rsidRDefault="00201F8D" w:rsidP="00565C1F">
      <w:pPr>
        <w:shd w:val="clear" w:color="auto" w:fill="FFFFFF"/>
        <w:spacing w:before="0"/>
        <w:ind w:firstLine="720"/>
        <w:rPr>
          <w:sz w:val="26"/>
          <w:szCs w:val="26"/>
        </w:rPr>
      </w:pPr>
      <w:r w:rsidRPr="00A30933">
        <w:rPr>
          <w:sz w:val="26"/>
          <w:szCs w:val="26"/>
        </w:rPr>
        <w:t xml:space="preserve">Для оценки результатов определены целевые показатели (индикаторы) подпрограммы, значения которых на конец реализации  подпрограммы (к 2020 году) составят: </w:t>
      </w:r>
    </w:p>
    <w:p w:rsidR="00201F8D" w:rsidRPr="00A30933" w:rsidRDefault="00201F8D" w:rsidP="00565C1F">
      <w:pPr>
        <w:tabs>
          <w:tab w:val="left" w:pos="-55"/>
        </w:tabs>
        <w:spacing w:before="0"/>
        <w:rPr>
          <w:sz w:val="26"/>
          <w:szCs w:val="26"/>
        </w:rPr>
      </w:pPr>
      <w:r>
        <w:rPr>
          <w:sz w:val="26"/>
          <w:szCs w:val="26"/>
        </w:rPr>
        <w:t>1) Количество проведённых мероприятий - не менее 21</w:t>
      </w:r>
      <w:r w:rsidRPr="00A30933">
        <w:rPr>
          <w:sz w:val="26"/>
          <w:szCs w:val="26"/>
        </w:rPr>
        <w:t>ед.</w:t>
      </w:r>
    </w:p>
    <w:p w:rsidR="00201F8D" w:rsidRPr="00A30933" w:rsidRDefault="00201F8D" w:rsidP="00565C1F">
      <w:pPr>
        <w:tabs>
          <w:tab w:val="left" w:pos="-55"/>
        </w:tabs>
        <w:spacing w:before="0"/>
        <w:rPr>
          <w:sz w:val="26"/>
          <w:szCs w:val="26"/>
        </w:rPr>
      </w:pPr>
      <w:r w:rsidRPr="00A30933">
        <w:rPr>
          <w:sz w:val="26"/>
          <w:szCs w:val="26"/>
        </w:rPr>
        <w:t>2) Количест</w:t>
      </w:r>
      <w:r>
        <w:rPr>
          <w:sz w:val="26"/>
          <w:szCs w:val="26"/>
        </w:rPr>
        <w:t>во видов декоративно-прикладного искусства и ремёсел</w:t>
      </w:r>
      <w:r w:rsidRPr="00A30933">
        <w:rPr>
          <w:sz w:val="26"/>
          <w:szCs w:val="26"/>
        </w:rPr>
        <w:t xml:space="preserve"> – не менее 14 ед.</w:t>
      </w:r>
    </w:p>
    <w:p w:rsidR="00201F8D" w:rsidRPr="00A30933" w:rsidRDefault="00201F8D" w:rsidP="00565C1F">
      <w:pPr>
        <w:tabs>
          <w:tab w:val="left" w:pos="-55"/>
        </w:tabs>
        <w:spacing w:before="0"/>
        <w:rPr>
          <w:sz w:val="26"/>
          <w:szCs w:val="26"/>
        </w:rPr>
      </w:pPr>
    </w:p>
    <w:sectPr w:rsidR="00201F8D" w:rsidRPr="00A30933" w:rsidSect="00307C01">
      <w:footerReference w:type="default" r:id="rId7"/>
      <w:pgSz w:w="11906" w:h="16838"/>
      <w:pgMar w:top="1134" w:right="850" w:bottom="719" w:left="1701" w:header="720" w:footer="708" w:gutter="0"/>
      <w:cols w:space="72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F8D" w:rsidRDefault="00201F8D">
      <w:pPr>
        <w:spacing w:before="0"/>
      </w:pPr>
      <w:r>
        <w:separator/>
      </w:r>
    </w:p>
  </w:endnote>
  <w:endnote w:type="continuationSeparator" w:id="0">
    <w:p w:rsidR="00201F8D" w:rsidRDefault="00201F8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F8D" w:rsidRDefault="00201F8D" w:rsidP="00A8259E">
    <w:pPr>
      <w:pStyle w:val="Footer"/>
      <w:jc w:val="center"/>
    </w:pPr>
    <w:fldSimple w:instr=" PAGE ">
      <w:r>
        <w:rPr>
          <w:noProof/>
        </w:rPr>
        <w:t>9</w:t>
      </w:r>
    </w:fldSimple>
  </w:p>
  <w:p w:rsidR="00201F8D" w:rsidRDefault="00201F8D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F8D" w:rsidRDefault="00201F8D">
      <w:pPr>
        <w:spacing w:before="0"/>
      </w:pPr>
      <w:r>
        <w:separator/>
      </w:r>
    </w:p>
  </w:footnote>
  <w:footnote w:type="continuationSeparator" w:id="0">
    <w:p w:rsidR="00201F8D" w:rsidRDefault="00201F8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314BB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5B0180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526FC3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6E85C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2D88E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2C82D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61962A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33A6F5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5D70E5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556E5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0000001"/>
    <w:multiLevelType w:val="multilevel"/>
    <w:tmpl w:val="00000001"/>
    <w:name w:val="WWNum1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/>
      </w:rPr>
    </w:lvl>
  </w:abstractNum>
  <w:abstractNum w:abstractNumId="11">
    <w:nsid w:val="00000002"/>
    <w:multiLevelType w:val="multilevel"/>
    <w:tmpl w:val="00000002"/>
    <w:name w:val="WWNum5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12">
    <w:nsid w:val="00000003"/>
    <w:multiLevelType w:val="multilevel"/>
    <w:tmpl w:val="00000003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13">
    <w:nsid w:val="00000004"/>
    <w:multiLevelType w:val="multilevel"/>
    <w:tmpl w:val="00000004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14">
    <w:nsid w:val="00000005"/>
    <w:multiLevelType w:val="multilevel"/>
    <w:tmpl w:val="00000005"/>
    <w:name w:val="WWNum9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15">
    <w:nsid w:val="00000006"/>
    <w:multiLevelType w:val="multilevel"/>
    <w:tmpl w:val="00000006"/>
    <w:name w:val="WWNum10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/>
      </w:rPr>
    </w:lvl>
  </w:abstractNum>
  <w:abstractNum w:abstractNumId="16">
    <w:nsid w:val="00000007"/>
    <w:multiLevelType w:val="multilevel"/>
    <w:tmpl w:val="00000007"/>
    <w:name w:val="WWNum13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/>
      </w:rPr>
    </w:lvl>
  </w:abstractNum>
  <w:abstractNum w:abstractNumId="17">
    <w:nsid w:val="00000008"/>
    <w:multiLevelType w:val="multilevel"/>
    <w:tmpl w:val="00000008"/>
    <w:name w:val="WWNum14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18">
    <w:nsid w:val="00000009"/>
    <w:multiLevelType w:val="multilevel"/>
    <w:tmpl w:val="00000009"/>
    <w:name w:val="WWNum16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/>
      </w:rPr>
    </w:lvl>
  </w:abstractNum>
  <w:abstractNum w:abstractNumId="19">
    <w:nsid w:val="0000000A"/>
    <w:multiLevelType w:val="multilevel"/>
    <w:tmpl w:val="0000000A"/>
    <w:name w:val="WWNum17"/>
    <w:lvl w:ilvl="0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cs="Wingdings"/>
      </w:rPr>
    </w:lvl>
  </w:abstractNum>
  <w:abstractNum w:abstractNumId="20">
    <w:nsid w:val="0000000B"/>
    <w:multiLevelType w:val="multilevel"/>
    <w:tmpl w:val="0000000B"/>
    <w:name w:val="WW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1">
    <w:nsid w:val="0000000C"/>
    <w:multiLevelType w:val="multilevel"/>
    <w:tmpl w:val="9B602C22"/>
    <w:name w:val="WW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2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28DF2ECF"/>
    <w:multiLevelType w:val="hybridMultilevel"/>
    <w:tmpl w:val="6ABACF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7987DD1"/>
    <w:multiLevelType w:val="hybridMultilevel"/>
    <w:tmpl w:val="138E93A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5"/>
  </w:num>
  <w:num w:numId="7">
    <w:abstractNumId w:val="16"/>
  </w:num>
  <w:num w:numId="8">
    <w:abstractNumId w:val="17"/>
  </w:num>
  <w:num w:numId="9">
    <w:abstractNumId w:val="18"/>
  </w:num>
  <w:num w:numId="10">
    <w:abstractNumId w:val="19"/>
  </w:num>
  <w:num w:numId="11">
    <w:abstractNumId w:val="20"/>
  </w:num>
  <w:num w:numId="12">
    <w:abstractNumId w:val="21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5"/>
  </w:num>
  <w:num w:numId="24">
    <w:abstractNumId w:val="24"/>
  </w:num>
  <w:num w:numId="25">
    <w:abstractNumId w:val="22"/>
  </w:num>
  <w:num w:numId="2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7A59"/>
    <w:rsid w:val="00027E3F"/>
    <w:rsid w:val="000353A5"/>
    <w:rsid w:val="000943F3"/>
    <w:rsid w:val="000B3EA4"/>
    <w:rsid w:val="000C02EB"/>
    <w:rsid w:val="00133EB9"/>
    <w:rsid w:val="00141C7F"/>
    <w:rsid w:val="00161A4B"/>
    <w:rsid w:val="001707C6"/>
    <w:rsid w:val="0017709E"/>
    <w:rsid w:val="00181FD7"/>
    <w:rsid w:val="00186FFD"/>
    <w:rsid w:val="001C6F73"/>
    <w:rsid w:val="001E6121"/>
    <w:rsid w:val="00201F8D"/>
    <w:rsid w:val="00202281"/>
    <w:rsid w:val="002410E6"/>
    <w:rsid w:val="0026262A"/>
    <w:rsid w:val="002F6DF6"/>
    <w:rsid w:val="00307C01"/>
    <w:rsid w:val="00323095"/>
    <w:rsid w:val="00342A36"/>
    <w:rsid w:val="00346079"/>
    <w:rsid w:val="003C551F"/>
    <w:rsid w:val="003E2A31"/>
    <w:rsid w:val="003F2827"/>
    <w:rsid w:val="0040048E"/>
    <w:rsid w:val="00406899"/>
    <w:rsid w:val="00457B4E"/>
    <w:rsid w:val="0046370C"/>
    <w:rsid w:val="00484B4F"/>
    <w:rsid w:val="004A2609"/>
    <w:rsid w:val="004D3887"/>
    <w:rsid w:val="004E314D"/>
    <w:rsid w:val="004F7F6C"/>
    <w:rsid w:val="00506C86"/>
    <w:rsid w:val="005208C2"/>
    <w:rsid w:val="00546E3F"/>
    <w:rsid w:val="00551AB7"/>
    <w:rsid w:val="00557A59"/>
    <w:rsid w:val="005643C6"/>
    <w:rsid w:val="00565C1F"/>
    <w:rsid w:val="00567551"/>
    <w:rsid w:val="00571B8F"/>
    <w:rsid w:val="00577565"/>
    <w:rsid w:val="005808FF"/>
    <w:rsid w:val="005B0003"/>
    <w:rsid w:val="005D5E07"/>
    <w:rsid w:val="005E7853"/>
    <w:rsid w:val="006145E6"/>
    <w:rsid w:val="00657839"/>
    <w:rsid w:val="00677939"/>
    <w:rsid w:val="006872C3"/>
    <w:rsid w:val="006A2F5B"/>
    <w:rsid w:val="006A5A50"/>
    <w:rsid w:val="006A717D"/>
    <w:rsid w:val="006B5564"/>
    <w:rsid w:val="006B7349"/>
    <w:rsid w:val="006C09BC"/>
    <w:rsid w:val="006F1D92"/>
    <w:rsid w:val="006F42D7"/>
    <w:rsid w:val="00714790"/>
    <w:rsid w:val="0077320E"/>
    <w:rsid w:val="00794532"/>
    <w:rsid w:val="00797E68"/>
    <w:rsid w:val="007D78EE"/>
    <w:rsid w:val="007E25E4"/>
    <w:rsid w:val="00824610"/>
    <w:rsid w:val="0088799B"/>
    <w:rsid w:val="00891970"/>
    <w:rsid w:val="008A3514"/>
    <w:rsid w:val="008A3BAE"/>
    <w:rsid w:val="008B0ACC"/>
    <w:rsid w:val="008B66F2"/>
    <w:rsid w:val="00924246"/>
    <w:rsid w:val="009369BA"/>
    <w:rsid w:val="00941C5A"/>
    <w:rsid w:val="00942134"/>
    <w:rsid w:val="00952571"/>
    <w:rsid w:val="00956175"/>
    <w:rsid w:val="009667B5"/>
    <w:rsid w:val="00990CDF"/>
    <w:rsid w:val="00997EE5"/>
    <w:rsid w:val="009A5D9B"/>
    <w:rsid w:val="009A5F40"/>
    <w:rsid w:val="009C341D"/>
    <w:rsid w:val="009D73B8"/>
    <w:rsid w:val="00A06B3F"/>
    <w:rsid w:val="00A10BFF"/>
    <w:rsid w:val="00A24E0D"/>
    <w:rsid w:val="00A30933"/>
    <w:rsid w:val="00A57CED"/>
    <w:rsid w:val="00A8259E"/>
    <w:rsid w:val="00AA18F1"/>
    <w:rsid w:val="00AB36CD"/>
    <w:rsid w:val="00AD6074"/>
    <w:rsid w:val="00AF717C"/>
    <w:rsid w:val="00B565AC"/>
    <w:rsid w:val="00B56835"/>
    <w:rsid w:val="00B62F72"/>
    <w:rsid w:val="00B7799E"/>
    <w:rsid w:val="00B839F0"/>
    <w:rsid w:val="00C01E13"/>
    <w:rsid w:val="00C247AB"/>
    <w:rsid w:val="00C536F6"/>
    <w:rsid w:val="00C5498B"/>
    <w:rsid w:val="00C72906"/>
    <w:rsid w:val="00C931F6"/>
    <w:rsid w:val="00C972FE"/>
    <w:rsid w:val="00CE42AB"/>
    <w:rsid w:val="00CF06F2"/>
    <w:rsid w:val="00D05C37"/>
    <w:rsid w:val="00D21674"/>
    <w:rsid w:val="00D22BD8"/>
    <w:rsid w:val="00D70147"/>
    <w:rsid w:val="00D722FE"/>
    <w:rsid w:val="00D76CA6"/>
    <w:rsid w:val="00D802B4"/>
    <w:rsid w:val="00D85876"/>
    <w:rsid w:val="00D922FF"/>
    <w:rsid w:val="00DD0D12"/>
    <w:rsid w:val="00E049D7"/>
    <w:rsid w:val="00E064EE"/>
    <w:rsid w:val="00E15A46"/>
    <w:rsid w:val="00EB4037"/>
    <w:rsid w:val="00EB50C3"/>
    <w:rsid w:val="00ED165D"/>
    <w:rsid w:val="00EE3F9B"/>
    <w:rsid w:val="00F17AA5"/>
    <w:rsid w:val="00F77F7E"/>
    <w:rsid w:val="00F874A8"/>
    <w:rsid w:val="00F90B8B"/>
    <w:rsid w:val="00F924FF"/>
    <w:rsid w:val="00FA326F"/>
    <w:rsid w:val="00FC57E7"/>
    <w:rsid w:val="00FC617D"/>
    <w:rsid w:val="00FD1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790"/>
    <w:pPr>
      <w:suppressAutoHyphens/>
      <w:spacing w:before="240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Абзац списка1"/>
    <w:basedOn w:val="Normal"/>
    <w:uiPriority w:val="99"/>
    <w:rsid w:val="00714790"/>
    <w:pPr>
      <w:spacing w:before="28" w:after="100"/>
    </w:pPr>
    <w:rPr>
      <w:rFonts w:eastAsia="Calibri"/>
    </w:rPr>
  </w:style>
  <w:style w:type="paragraph" w:styleId="Footer">
    <w:name w:val="footer"/>
    <w:basedOn w:val="Normal"/>
    <w:link w:val="FooterChar"/>
    <w:uiPriority w:val="99"/>
    <w:rsid w:val="00714790"/>
    <w:pPr>
      <w:suppressLineNumbers/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14790"/>
    <w:rPr>
      <w:rFonts w:ascii="Times New Roman" w:hAnsi="Times New Roman" w:cs="Times New Roman"/>
      <w:kern w:val="1"/>
      <w:sz w:val="24"/>
      <w:szCs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A8259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E314D"/>
    <w:rPr>
      <w:rFonts w:ascii="Times New Roman" w:hAnsi="Times New Roman" w:cs="Times New Roman"/>
      <w:kern w:val="1"/>
      <w:sz w:val="24"/>
      <w:szCs w:val="24"/>
      <w:lang w:eastAsia="ar-SA" w:bidi="ar-SA"/>
    </w:rPr>
  </w:style>
  <w:style w:type="paragraph" w:styleId="HTMLAddress">
    <w:name w:val="HTML Address"/>
    <w:basedOn w:val="Normal"/>
    <w:link w:val="HTMLAddressChar"/>
    <w:uiPriority w:val="99"/>
    <w:rsid w:val="00D802B4"/>
    <w:rPr>
      <w:rFonts w:eastAsia="Calibri"/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locked/>
    <w:rsid w:val="004E314D"/>
    <w:rPr>
      <w:rFonts w:ascii="Times New Roman" w:hAnsi="Times New Roman" w:cs="Times New Roman"/>
      <w:i/>
      <w:iCs/>
      <w:kern w:val="1"/>
      <w:sz w:val="24"/>
      <w:szCs w:val="24"/>
      <w:lang w:eastAsia="ar-SA" w:bidi="ar-SA"/>
    </w:rPr>
  </w:style>
  <w:style w:type="character" w:styleId="HTMLAcronym">
    <w:name w:val="HTML Acronym"/>
    <w:basedOn w:val="DefaultParagraphFont"/>
    <w:uiPriority w:val="99"/>
    <w:rsid w:val="00D802B4"/>
  </w:style>
  <w:style w:type="character" w:customStyle="1" w:styleId="apple-style-span">
    <w:name w:val="apple-style-span"/>
    <w:uiPriority w:val="99"/>
    <w:rsid w:val="00AA18F1"/>
  </w:style>
  <w:style w:type="paragraph" w:customStyle="1" w:styleId="2">
    <w:name w:val="Абзац списка2"/>
    <w:basedOn w:val="Normal"/>
    <w:link w:val="a"/>
    <w:uiPriority w:val="99"/>
    <w:rsid w:val="00307C01"/>
    <w:pPr>
      <w:suppressAutoHyphens w:val="0"/>
      <w:spacing w:before="100" w:beforeAutospacing="1" w:after="100" w:afterAutospacing="1"/>
    </w:pPr>
    <w:rPr>
      <w:rFonts w:ascii="Calibri" w:eastAsia="Calibri" w:hAnsi="Calibri" w:cs="Calibri"/>
      <w:kern w:val="0"/>
      <w:lang w:eastAsia="ru-RU"/>
    </w:rPr>
  </w:style>
  <w:style w:type="character" w:customStyle="1" w:styleId="a">
    <w:name w:val="Абзац списка Знак"/>
    <w:link w:val="2"/>
    <w:uiPriority w:val="99"/>
    <w:locked/>
    <w:rsid w:val="00307C01"/>
    <w:rPr>
      <w:sz w:val="24"/>
      <w:szCs w:val="24"/>
      <w:lang w:val="ru-RU" w:eastAsia="ru-RU"/>
    </w:rPr>
  </w:style>
  <w:style w:type="paragraph" w:styleId="FootnoteText">
    <w:name w:val="footnote text"/>
    <w:basedOn w:val="Normal"/>
    <w:link w:val="FootnoteTextChar1"/>
    <w:uiPriority w:val="99"/>
    <w:semiHidden/>
    <w:rsid w:val="00C931F6"/>
    <w:pPr>
      <w:suppressAutoHyphens w:val="0"/>
      <w:spacing w:before="0"/>
    </w:pPr>
    <w:rPr>
      <w:rFonts w:ascii="Calibri" w:eastAsia="Calibri" w:hAnsi="Calibri" w:cs="Calibri"/>
      <w:kern w:val="0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06B3F"/>
    <w:rPr>
      <w:rFonts w:ascii="Times New Roman" w:hAnsi="Times New Roman" w:cs="Times New Roman"/>
      <w:kern w:val="1"/>
      <w:sz w:val="20"/>
      <w:szCs w:val="20"/>
      <w:lang w:eastAsia="ar-SA" w:bidi="ar-SA"/>
    </w:rPr>
  </w:style>
  <w:style w:type="character" w:customStyle="1" w:styleId="FootnoteTextChar1">
    <w:name w:val="Footnote Text Char1"/>
    <w:link w:val="FootnoteText"/>
    <w:uiPriority w:val="99"/>
    <w:semiHidden/>
    <w:locked/>
    <w:rsid w:val="00C931F6"/>
    <w:rPr>
      <w:lang w:val="ru-RU" w:eastAsia="ru-RU"/>
    </w:rPr>
  </w:style>
  <w:style w:type="character" w:styleId="FootnoteReference">
    <w:name w:val="footnote reference"/>
    <w:basedOn w:val="DefaultParagraphFont"/>
    <w:uiPriority w:val="99"/>
    <w:semiHidden/>
    <w:rsid w:val="00C931F6"/>
    <w:rPr>
      <w:vertAlign w:val="superscript"/>
    </w:rPr>
  </w:style>
  <w:style w:type="paragraph" w:customStyle="1" w:styleId="a0">
    <w:name w:val="Абзац списка"/>
    <w:basedOn w:val="Normal"/>
    <w:uiPriority w:val="99"/>
    <w:rsid w:val="00DD0D12"/>
    <w:pPr>
      <w:suppressAutoHyphens w:val="0"/>
      <w:ind w:left="720"/>
    </w:pPr>
    <w:rPr>
      <w:rFonts w:eastAsia="Calibri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58</TotalTime>
  <Pages>9</Pages>
  <Words>2650</Words>
  <Characters>15107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РДХПиР</dc:creator>
  <cp:keywords/>
  <dc:description/>
  <cp:lastModifiedBy>User</cp:lastModifiedBy>
  <cp:revision>3</cp:revision>
  <dcterms:created xsi:type="dcterms:W3CDTF">2016-02-18T08:02:00Z</dcterms:created>
  <dcterms:modified xsi:type="dcterms:W3CDTF">2016-02-18T09:01:00Z</dcterms:modified>
</cp:coreProperties>
</file>